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A5AB" w14:textId="77777777" w:rsidR="002516A0" w:rsidRPr="004A7816" w:rsidRDefault="000B7343" w:rsidP="002516A0">
      <w:pPr>
        <w:spacing w:line="240" w:lineRule="auto"/>
        <w:jc w:val="center"/>
        <w:rPr>
          <w:rFonts w:ascii="Times New Roman" w:hAnsi="Times New Roman" w:cs="Times New Roman"/>
          <w:b/>
          <w:sz w:val="32"/>
          <w:szCs w:val="32"/>
          <w:lang w:eastAsia="ru-RU"/>
        </w:rPr>
      </w:pPr>
      <w:r w:rsidRPr="004A7816">
        <w:rPr>
          <w:rFonts w:ascii="Times New Roman" w:hAnsi="Times New Roman" w:cs="Times New Roman"/>
          <w:b/>
          <w:sz w:val="32"/>
          <w:szCs w:val="32"/>
          <w:lang w:eastAsia="ru-RU"/>
        </w:rPr>
        <w:t xml:space="preserve">Муниципальное </w:t>
      </w:r>
      <w:r w:rsidR="00D97C3C" w:rsidRPr="004A7816">
        <w:rPr>
          <w:rFonts w:ascii="Times New Roman" w:hAnsi="Times New Roman" w:cs="Times New Roman"/>
          <w:b/>
          <w:sz w:val="32"/>
          <w:szCs w:val="32"/>
          <w:lang w:eastAsia="ru-RU"/>
        </w:rPr>
        <w:t xml:space="preserve">бюджетное </w:t>
      </w:r>
      <w:r w:rsidRPr="004A7816">
        <w:rPr>
          <w:rFonts w:ascii="Times New Roman" w:hAnsi="Times New Roman" w:cs="Times New Roman"/>
          <w:b/>
          <w:sz w:val="32"/>
          <w:szCs w:val="32"/>
          <w:lang w:eastAsia="ru-RU"/>
        </w:rPr>
        <w:t>общеобразовательное учреждение</w:t>
      </w:r>
    </w:p>
    <w:p w14:paraId="705D6749" w14:textId="77777777" w:rsidR="002516A0" w:rsidRPr="004A7816" w:rsidRDefault="00D97C3C" w:rsidP="002516A0">
      <w:pPr>
        <w:spacing w:line="240" w:lineRule="auto"/>
        <w:jc w:val="center"/>
        <w:rPr>
          <w:rFonts w:ascii="Times New Roman" w:eastAsia="Times New Roman" w:hAnsi="Times New Roman" w:cs="Times New Roman"/>
          <w:b/>
          <w:color w:val="000000"/>
          <w:sz w:val="32"/>
          <w:szCs w:val="32"/>
          <w:lang w:eastAsia="ru-RU"/>
        </w:rPr>
      </w:pPr>
      <w:r w:rsidRPr="004A7816">
        <w:rPr>
          <w:rFonts w:ascii="Times New Roman" w:eastAsia="Times New Roman" w:hAnsi="Times New Roman" w:cs="Times New Roman"/>
          <w:b/>
          <w:color w:val="000000"/>
          <w:sz w:val="32"/>
          <w:szCs w:val="32"/>
          <w:lang w:eastAsia="ru-RU"/>
        </w:rPr>
        <w:t>«Ж</w:t>
      </w:r>
      <w:r w:rsidR="0030090B" w:rsidRPr="004A7816">
        <w:rPr>
          <w:rFonts w:ascii="Times New Roman" w:eastAsia="Times New Roman" w:hAnsi="Times New Roman" w:cs="Times New Roman"/>
          <w:b/>
          <w:color w:val="000000"/>
          <w:sz w:val="32"/>
          <w:szCs w:val="32"/>
          <w:lang w:eastAsia="ru-RU"/>
        </w:rPr>
        <w:t>а</w:t>
      </w:r>
      <w:r w:rsidRPr="004A7816">
        <w:rPr>
          <w:rFonts w:ascii="Times New Roman" w:eastAsia="Times New Roman" w:hAnsi="Times New Roman" w:cs="Times New Roman"/>
          <w:b/>
          <w:color w:val="000000"/>
          <w:sz w:val="32"/>
          <w:szCs w:val="32"/>
          <w:lang w:eastAsia="ru-RU"/>
        </w:rPr>
        <w:t>риковская средняя общеобразовательн</w:t>
      </w:r>
      <w:r w:rsidR="0030090B" w:rsidRPr="004A7816">
        <w:rPr>
          <w:rFonts w:ascii="Times New Roman" w:eastAsia="Times New Roman" w:hAnsi="Times New Roman" w:cs="Times New Roman"/>
          <w:b/>
          <w:color w:val="000000"/>
          <w:sz w:val="32"/>
          <w:szCs w:val="32"/>
          <w:lang w:eastAsia="ru-RU"/>
        </w:rPr>
        <w:t xml:space="preserve">ая школа </w:t>
      </w:r>
    </w:p>
    <w:p w14:paraId="4A505760" w14:textId="77777777" w:rsidR="000B7343" w:rsidRPr="004A7816" w:rsidRDefault="0030090B" w:rsidP="002516A0">
      <w:pPr>
        <w:spacing w:line="240" w:lineRule="auto"/>
        <w:jc w:val="center"/>
        <w:rPr>
          <w:rFonts w:ascii="Times New Roman" w:hAnsi="Times New Roman" w:cs="Times New Roman"/>
          <w:b/>
          <w:sz w:val="32"/>
          <w:szCs w:val="32"/>
          <w:lang w:eastAsia="ru-RU"/>
        </w:rPr>
      </w:pPr>
      <w:r w:rsidRPr="004A7816">
        <w:rPr>
          <w:rFonts w:ascii="Times New Roman" w:eastAsia="Times New Roman" w:hAnsi="Times New Roman" w:cs="Times New Roman"/>
          <w:b/>
          <w:color w:val="000000"/>
          <w:sz w:val="32"/>
          <w:szCs w:val="32"/>
          <w:lang w:eastAsia="ru-RU"/>
        </w:rPr>
        <w:t>Пограничного муниципа</w:t>
      </w:r>
      <w:r w:rsidR="00007919" w:rsidRPr="004A7816">
        <w:rPr>
          <w:rFonts w:ascii="Times New Roman" w:eastAsia="Times New Roman" w:hAnsi="Times New Roman" w:cs="Times New Roman"/>
          <w:b/>
          <w:color w:val="000000"/>
          <w:sz w:val="32"/>
          <w:szCs w:val="32"/>
          <w:lang w:eastAsia="ru-RU"/>
        </w:rPr>
        <w:t>льного округа</w:t>
      </w:r>
      <w:r w:rsidR="00D97C3C" w:rsidRPr="004A7816">
        <w:rPr>
          <w:rFonts w:ascii="Times New Roman" w:eastAsia="Times New Roman" w:hAnsi="Times New Roman" w:cs="Times New Roman"/>
          <w:b/>
          <w:color w:val="000000"/>
          <w:sz w:val="32"/>
          <w:szCs w:val="32"/>
          <w:lang w:eastAsia="ru-RU"/>
        </w:rPr>
        <w:t>»</w:t>
      </w:r>
    </w:p>
    <w:p w14:paraId="0734E175" w14:textId="77777777" w:rsidR="004716E8" w:rsidRPr="004A7816" w:rsidRDefault="004716E8" w:rsidP="00BA794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p>
    <w:p w14:paraId="12BA0858" w14:textId="77777777" w:rsidR="000B7343" w:rsidRPr="004A7816" w:rsidRDefault="000B7343" w:rsidP="00BA794A">
      <w:pPr>
        <w:pStyle w:val="1"/>
        <w:jc w:val="center"/>
        <w:rPr>
          <w:b/>
          <w:bCs/>
          <w:color w:val="FF0000"/>
          <w:sz w:val="72"/>
          <w:szCs w:val="72"/>
        </w:rPr>
      </w:pPr>
      <w:r w:rsidRPr="004A7816">
        <w:rPr>
          <w:b/>
          <w:bCs/>
          <w:color w:val="FF0000"/>
          <w:sz w:val="72"/>
          <w:szCs w:val="72"/>
        </w:rPr>
        <w:t>ПРОГРАММА</w:t>
      </w:r>
    </w:p>
    <w:p w14:paraId="05DECC59" w14:textId="60B8C345" w:rsidR="00CE40EF" w:rsidRPr="004A7816" w:rsidRDefault="00CE40EF" w:rsidP="004A7816">
      <w:pPr>
        <w:pStyle w:val="1"/>
        <w:jc w:val="center"/>
        <w:rPr>
          <w:b/>
          <w:bCs/>
          <w:color w:val="002060"/>
          <w:sz w:val="96"/>
          <w:szCs w:val="96"/>
        </w:rPr>
      </w:pPr>
      <w:r w:rsidRPr="004A7816">
        <w:rPr>
          <w:b/>
          <w:iCs/>
          <w:color w:val="002060"/>
          <w:sz w:val="96"/>
          <w:szCs w:val="96"/>
        </w:rPr>
        <w:t>«</w:t>
      </w:r>
      <w:r w:rsidR="00430313" w:rsidRPr="004A7816">
        <w:rPr>
          <w:b/>
          <w:bCs/>
          <w:color w:val="7030A0"/>
          <w:sz w:val="96"/>
          <w:szCs w:val="96"/>
        </w:rPr>
        <w:t>Лето. Дети. Творчество</w:t>
      </w:r>
      <w:r w:rsidRPr="004A7816">
        <w:rPr>
          <w:b/>
          <w:iCs/>
          <w:color w:val="002060"/>
          <w:sz w:val="96"/>
          <w:szCs w:val="96"/>
        </w:rPr>
        <w:t>»</w:t>
      </w:r>
    </w:p>
    <w:p w14:paraId="4F522489" w14:textId="77777777" w:rsidR="000B7343" w:rsidRPr="004A7816" w:rsidRDefault="000B7343" w:rsidP="00BA794A">
      <w:pPr>
        <w:pStyle w:val="1"/>
        <w:jc w:val="center"/>
        <w:rPr>
          <w:b/>
          <w:color w:val="4F6228" w:themeColor="accent3" w:themeShade="80"/>
          <w:sz w:val="44"/>
          <w:szCs w:val="44"/>
        </w:rPr>
      </w:pPr>
      <w:r w:rsidRPr="004A7816">
        <w:rPr>
          <w:b/>
          <w:bCs/>
          <w:color w:val="4F6228" w:themeColor="accent3" w:themeShade="80"/>
          <w:sz w:val="44"/>
          <w:szCs w:val="44"/>
        </w:rPr>
        <w:t>ЛАГЕРЯ С ДНЕВНЫМ</w:t>
      </w:r>
    </w:p>
    <w:p w14:paraId="1D506A12" w14:textId="77777777" w:rsidR="000B7343" w:rsidRPr="004A7816" w:rsidRDefault="000B7343" w:rsidP="00BA794A">
      <w:pPr>
        <w:pStyle w:val="1"/>
        <w:jc w:val="center"/>
        <w:rPr>
          <w:b/>
          <w:color w:val="4F6228" w:themeColor="accent3" w:themeShade="80"/>
          <w:sz w:val="44"/>
          <w:szCs w:val="44"/>
        </w:rPr>
      </w:pPr>
      <w:r w:rsidRPr="004A7816">
        <w:rPr>
          <w:b/>
          <w:bCs/>
          <w:color w:val="4F6228" w:themeColor="accent3" w:themeShade="80"/>
          <w:sz w:val="44"/>
          <w:szCs w:val="44"/>
        </w:rPr>
        <w:t>ПРЕБЫВАНИЕМ ДЕТЕЙ</w:t>
      </w:r>
    </w:p>
    <w:p w14:paraId="31020743" w14:textId="77777777" w:rsidR="000B7343" w:rsidRPr="004A7816" w:rsidRDefault="000B7343" w:rsidP="00BA794A">
      <w:pPr>
        <w:pStyle w:val="1"/>
        <w:jc w:val="center"/>
        <w:rPr>
          <w:color w:val="FFC000"/>
          <w:sz w:val="96"/>
          <w:szCs w:val="96"/>
        </w:rPr>
      </w:pPr>
      <w:r w:rsidRPr="004A7816">
        <w:rPr>
          <w:b/>
          <w:bCs/>
          <w:color w:val="FFC000"/>
          <w:sz w:val="96"/>
          <w:szCs w:val="96"/>
        </w:rPr>
        <w:t>«СОЛНЫШКО»</w:t>
      </w:r>
    </w:p>
    <w:p w14:paraId="35DD5D32" w14:textId="77777777" w:rsidR="000B7343" w:rsidRPr="004A7816" w:rsidRDefault="000B7343" w:rsidP="00D97C3C">
      <w:pPr>
        <w:pStyle w:val="1"/>
        <w:jc w:val="center"/>
        <w:rPr>
          <w:color w:val="FF0000"/>
        </w:rPr>
      </w:pPr>
    </w:p>
    <w:p w14:paraId="084D286D" w14:textId="77777777" w:rsidR="000B7343" w:rsidRPr="004A7816" w:rsidRDefault="000B7343" w:rsidP="00D97C3C">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p>
    <w:p w14:paraId="1314883C" w14:textId="60C9780C" w:rsidR="000B7343" w:rsidRPr="004A7816" w:rsidRDefault="00C44D04" w:rsidP="00D97C3C">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4A7816">
        <w:rPr>
          <w:rFonts w:ascii="Times New Roman" w:eastAsia="Times New Roman" w:hAnsi="Times New Roman" w:cs="Times New Roman"/>
          <w:color w:val="000000"/>
          <w:sz w:val="27"/>
          <w:szCs w:val="27"/>
          <w:lang w:eastAsia="ru-RU"/>
        </w:rPr>
        <w:t>Возраст участников: от 6,</w:t>
      </w:r>
      <w:r w:rsidR="00430313" w:rsidRPr="004A7816">
        <w:rPr>
          <w:rFonts w:ascii="Times New Roman" w:eastAsia="Times New Roman" w:hAnsi="Times New Roman" w:cs="Times New Roman"/>
          <w:color w:val="000000"/>
          <w:sz w:val="27"/>
          <w:szCs w:val="27"/>
          <w:lang w:eastAsia="ru-RU"/>
        </w:rPr>
        <w:t>5</w:t>
      </w:r>
      <w:r w:rsidR="0030090B" w:rsidRPr="004A7816">
        <w:rPr>
          <w:rFonts w:ascii="Times New Roman" w:eastAsia="Times New Roman" w:hAnsi="Times New Roman" w:cs="Times New Roman"/>
          <w:color w:val="000000"/>
          <w:sz w:val="27"/>
          <w:szCs w:val="27"/>
          <w:lang w:eastAsia="ru-RU"/>
        </w:rPr>
        <w:t xml:space="preserve"> до 1</w:t>
      </w:r>
      <w:r w:rsidR="00C41B4B" w:rsidRPr="004A7816">
        <w:rPr>
          <w:rFonts w:ascii="Times New Roman" w:eastAsia="Times New Roman" w:hAnsi="Times New Roman" w:cs="Times New Roman"/>
          <w:color w:val="000000"/>
          <w:sz w:val="27"/>
          <w:szCs w:val="27"/>
          <w:lang w:eastAsia="ru-RU"/>
        </w:rPr>
        <w:t>5</w:t>
      </w:r>
      <w:r w:rsidR="0030090B" w:rsidRPr="004A7816">
        <w:rPr>
          <w:rFonts w:ascii="Times New Roman" w:eastAsia="Times New Roman" w:hAnsi="Times New Roman" w:cs="Times New Roman"/>
          <w:color w:val="000000"/>
          <w:sz w:val="27"/>
          <w:szCs w:val="27"/>
          <w:lang w:eastAsia="ru-RU"/>
        </w:rPr>
        <w:t xml:space="preserve"> лет</w:t>
      </w:r>
    </w:p>
    <w:p w14:paraId="15BB26D6" w14:textId="49F00B3A" w:rsidR="000B7343" w:rsidRPr="004A7816" w:rsidRDefault="00D97C3C" w:rsidP="00D97C3C">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4A7816">
        <w:rPr>
          <w:rFonts w:ascii="Times New Roman" w:eastAsia="Times New Roman" w:hAnsi="Times New Roman" w:cs="Times New Roman"/>
          <w:color w:val="000000"/>
          <w:sz w:val="27"/>
          <w:szCs w:val="27"/>
          <w:lang w:eastAsia="ru-RU"/>
        </w:rPr>
        <w:t>С</w:t>
      </w:r>
      <w:r w:rsidR="00256631" w:rsidRPr="004A7816">
        <w:rPr>
          <w:rFonts w:ascii="Times New Roman" w:eastAsia="Times New Roman" w:hAnsi="Times New Roman" w:cs="Times New Roman"/>
          <w:color w:val="000000"/>
          <w:sz w:val="27"/>
          <w:szCs w:val="27"/>
          <w:lang w:eastAsia="ru-RU"/>
        </w:rPr>
        <w:t xml:space="preserve">рок </w:t>
      </w:r>
      <w:proofErr w:type="gramStart"/>
      <w:r w:rsidR="00256631" w:rsidRPr="004A7816">
        <w:rPr>
          <w:rFonts w:ascii="Times New Roman" w:eastAsia="Times New Roman" w:hAnsi="Times New Roman" w:cs="Times New Roman"/>
          <w:color w:val="000000"/>
          <w:sz w:val="27"/>
          <w:szCs w:val="27"/>
          <w:lang w:eastAsia="ru-RU"/>
        </w:rPr>
        <w:t>реализ</w:t>
      </w:r>
      <w:r w:rsidR="00D958EC">
        <w:rPr>
          <w:rFonts w:ascii="Times New Roman" w:eastAsia="Times New Roman" w:hAnsi="Times New Roman" w:cs="Times New Roman"/>
          <w:color w:val="000000"/>
          <w:sz w:val="27"/>
          <w:szCs w:val="27"/>
          <w:lang w:eastAsia="ru-RU"/>
        </w:rPr>
        <w:t>ации:  с</w:t>
      </w:r>
      <w:proofErr w:type="gramEnd"/>
      <w:r w:rsidR="00D958EC">
        <w:rPr>
          <w:rFonts w:ascii="Times New Roman" w:eastAsia="Times New Roman" w:hAnsi="Times New Roman" w:cs="Times New Roman"/>
          <w:color w:val="000000"/>
          <w:sz w:val="27"/>
          <w:szCs w:val="27"/>
          <w:lang w:eastAsia="ru-RU"/>
        </w:rPr>
        <w:t xml:space="preserve"> 26 июня по 16 июл</w:t>
      </w:r>
      <w:r w:rsidR="00F37B74" w:rsidRPr="004A7816">
        <w:rPr>
          <w:rFonts w:ascii="Times New Roman" w:eastAsia="Times New Roman" w:hAnsi="Times New Roman" w:cs="Times New Roman"/>
          <w:color w:val="000000"/>
          <w:sz w:val="27"/>
          <w:szCs w:val="27"/>
          <w:lang w:eastAsia="ru-RU"/>
        </w:rPr>
        <w:t>я 2023</w:t>
      </w:r>
      <w:r w:rsidR="000B7343" w:rsidRPr="004A7816">
        <w:rPr>
          <w:rFonts w:ascii="Times New Roman" w:eastAsia="Times New Roman" w:hAnsi="Times New Roman" w:cs="Times New Roman"/>
          <w:color w:val="000000"/>
          <w:sz w:val="27"/>
          <w:szCs w:val="27"/>
          <w:lang w:eastAsia="ru-RU"/>
        </w:rPr>
        <w:t>г.</w:t>
      </w:r>
    </w:p>
    <w:p w14:paraId="47CDACB2" w14:textId="77777777" w:rsidR="000B7343" w:rsidRPr="004A7816" w:rsidRDefault="000B7343" w:rsidP="00D97C3C">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4A7816">
        <w:rPr>
          <w:rFonts w:ascii="Times New Roman" w:eastAsia="Times New Roman" w:hAnsi="Times New Roman" w:cs="Times New Roman"/>
          <w:color w:val="000000"/>
          <w:sz w:val="27"/>
          <w:szCs w:val="27"/>
          <w:lang w:eastAsia="ru-RU"/>
        </w:rPr>
        <w:t>Разработала</w:t>
      </w:r>
      <w:r w:rsidR="00D97C3C" w:rsidRPr="004A7816">
        <w:rPr>
          <w:rFonts w:ascii="Times New Roman" w:eastAsia="Times New Roman" w:hAnsi="Times New Roman" w:cs="Times New Roman"/>
          <w:color w:val="000000"/>
          <w:sz w:val="27"/>
          <w:szCs w:val="27"/>
          <w:lang w:eastAsia="ru-RU"/>
        </w:rPr>
        <w:t xml:space="preserve"> А.И.</w:t>
      </w:r>
      <w:r w:rsidR="0030090B" w:rsidRPr="004A7816">
        <w:rPr>
          <w:rFonts w:ascii="Times New Roman" w:eastAsia="Times New Roman" w:hAnsi="Times New Roman" w:cs="Times New Roman"/>
          <w:color w:val="000000"/>
          <w:sz w:val="27"/>
          <w:szCs w:val="27"/>
          <w:lang w:eastAsia="ru-RU"/>
        </w:rPr>
        <w:t xml:space="preserve"> </w:t>
      </w:r>
      <w:r w:rsidR="00D97C3C" w:rsidRPr="004A7816">
        <w:rPr>
          <w:rFonts w:ascii="Times New Roman" w:eastAsia="Times New Roman" w:hAnsi="Times New Roman" w:cs="Times New Roman"/>
          <w:color w:val="000000"/>
          <w:sz w:val="27"/>
          <w:szCs w:val="27"/>
          <w:lang w:eastAsia="ru-RU"/>
        </w:rPr>
        <w:t>Животовс</w:t>
      </w:r>
      <w:r w:rsidR="005570F9" w:rsidRPr="004A7816">
        <w:rPr>
          <w:rFonts w:ascii="Times New Roman" w:eastAsia="Times New Roman" w:hAnsi="Times New Roman" w:cs="Times New Roman"/>
          <w:color w:val="000000"/>
          <w:sz w:val="27"/>
          <w:szCs w:val="27"/>
          <w:lang w:eastAsia="ru-RU"/>
        </w:rPr>
        <w:t>к</w:t>
      </w:r>
      <w:r w:rsidR="00D97C3C" w:rsidRPr="004A7816">
        <w:rPr>
          <w:rFonts w:ascii="Times New Roman" w:eastAsia="Times New Roman" w:hAnsi="Times New Roman" w:cs="Times New Roman"/>
          <w:color w:val="000000"/>
          <w:sz w:val="27"/>
          <w:szCs w:val="27"/>
          <w:lang w:eastAsia="ru-RU"/>
        </w:rPr>
        <w:t>ая</w:t>
      </w:r>
      <w:r w:rsidRPr="004A7816">
        <w:rPr>
          <w:rFonts w:ascii="Times New Roman" w:eastAsia="Times New Roman" w:hAnsi="Times New Roman" w:cs="Times New Roman"/>
          <w:color w:val="000000"/>
          <w:sz w:val="27"/>
          <w:szCs w:val="27"/>
          <w:lang w:eastAsia="ru-RU"/>
        </w:rPr>
        <w:t>,</w:t>
      </w:r>
    </w:p>
    <w:p w14:paraId="3866F10C" w14:textId="77777777" w:rsidR="000B7343" w:rsidRPr="004A7816" w:rsidRDefault="00256631" w:rsidP="00D97C3C">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ru-RU"/>
        </w:rPr>
      </w:pPr>
      <w:r w:rsidRPr="004A7816">
        <w:rPr>
          <w:rFonts w:ascii="Times New Roman" w:eastAsia="Times New Roman" w:hAnsi="Times New Roman" w:cs="Times New Roman"/>
          <w:color w:val="000000"/>
          <w:sz w:val="27"/>
          <w:szCs w:val="27"/>
          <w:lang w:eastAsia="ru-RU"/>
        </w:rPr>
        <w:t>Методист</w:t>
      </w:r>
      <w:r w:rsidR="00C44D04" w:rsidRPr="004A7816">
        <w:rPr>
          <w:rFonts w:ascii="Times New Roman" w:eastAsia="Times New Roman" w:hAnsi="Times New Roman" w:cs="Times New Roman"/>
          <w:color w:val="000000"/>
          <w:sz w:val="27"/>
          <w:szCs w:val="27"/>
          <w:lang w:eastAsia="ru-RU"/>
        </w:rPr>
        <w:t xml:space="preserve"> </w:t>
      </w:r>
      <w:r w:rsidRPr="004A7816">
        <w:rPr>
          <w:rFonts w:ascii="Times New Roman" w:eastAsia="Times New Roman" w:hAnsi="Times New Roman" w:cs="Times New Roman"/>
          <w:color w:val="000000"/>
          <w:sz w:val="27"/>
          <w:szCs w:val="27"/>
          <w:lang w:eastAsia="ru-RU"/>
        </w:rPr>
        <w:t>МБОУ «Жариковская СОШ ПМО</w:t>
      </w:r>
      <w:r w:rsidR="00D97C3C" w:rsidRPr="004A7816">
        <w:rPr>
          <w:rFonts w:ascii="Times New Roman" w:eastAsia="Times New Roman" w:hAnsi="Times New Roman" w:cs="Times New Roman"/>
          <w:color w:val="000000"/>
          <w:sz w:val="27"/>
          <w:szCs w:val="27"/>
          <w:lang w:eastAsia="ru-RU"/>
        </w:rPr>
        <w:t>»</w:t>
      </w:r>
    </w:p>
    <w:p w14:paraId="603A1EAB" w14:textId="77777777" w:rsidR="00256631" w:rsidRPr="004A7816" w:rsidRDefault="00256631" w:rsidP="00BA794A">
      <w:pPr>
        <w:shd w:val="clear" w:color="auto" w:fill="FFFFFF"/>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14:paraId="30B760A3" w14:textId="6B5D76B1" w:rsidR="00256631" w:rsidRPr="004A7816" w:rsidRDefault="00256631" w:rsidP="004716E8">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14:paraId="28E30873" w14:textId="081319D2" w:rsidR="00430313" w:rsidRPr="004A7816" w:rsidRDefault="00430313" w:rsidP="00430313">
      <w:pPr>
        <w:spacing w:after="0" w:line="240" w:lineRule="auto"/>
        <w:jc w:val="both"/>
        <w:rPr>
          <w:rFonts w:ascii="Times New Roman" w:eastAsia="Times New Roman" w:hAnsi="Times New Roman" w:cs="Times New Roman"/>
          <w:b/>
          <w:i/>
          <w:iCs/>
          <w:sz w:val="28"/>
          <w:szCs w:val="28"/>
        </w:rPr>
      </w:pPr>
      <w:r w:rsidRPr="004A7816">
        <w:rPr>
          <w:rFonts w:ascii="Times New Roman" w:eastAsia="Times New Roman" w:hAnsi="Times New Roman" w:cs="Times New Roman"/>
          <w:b/>
          <w:i/>
          <w:iCs/>
          <w:sz w:val="28"/>
          <w:szCs w:val="28"/>
        </w:rPr>
        <w:lastRenderedPageBreak/>
        <w:t xml:space="preserve">                                 </w:t>
      </w:r>
      <w:r w:rsidRPr="004A7816">
        <w:rPr>
          <w:rFonts w:ascii="Times New Roman" w:eastAsia="Times New Roman" w:hAnsi="Times New Roman" w:cs="Times New Roman"/>
          <w:noProof/>
          <w:color w:val="000000"/>
          <w:sz w:val="21"/>
          <w:szCs w:val="21"/>
          <w:lang w:eastAsia="ru-RU"/>
        </w:rPr>
        <w:drawing>
          <wp:inline distT="0" distB="0" distL="0" distR="0" wp14:anchorId="3FFF8566" wp14:editId="48AD638F">
            <wp:extent cx="2590800" cy="2590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14:paraId="1651A203" w14:textId="77777777" w:rsidR="00430313" w:rsidRPr="004A7816" w:rsidRDefault="00430313" w:rsidP="004716E8">
      <w:pPr>
        <w:spacing w:after="0" w:line="240" w:lineRule="auto"/>
        <w:ind w:left="4253" w:firstLine="425"/>
        <w:jc w:val="both"/>
        <w:rPr>
          <w:rFonts w:ascii="Times New Roman" w:eastAsia="Times New Roman" w:hAnsi="Times New Roman" w:cs="Times New Roman"/>
          <w:b/>
          <w:i/>
          <w:iCs/>
          <w:sz w:val="28"/>
          <w:szCs w:val="28"/>
        </w:rPr>
      </w:pPr>
    </w:p>
    <w:p w14:paraId="0BE644DA" w14:textId="4FF11699" w:rsidR="00430313" w:rsidRPr="004A7816" w:rsidRDefault="00430313" w:rsidP="004716E8">
      <w:pPr>
        <w:spacing w:after="0" w:line="240" w:lineRule="auto"/>
        <w:ind w:left="4253" w:firstLine="425"/>
        <w:jc w:val="both"/>
        <w:rPr>
          <w:rFonts w:ascii="Times New Roman" w:eastAsia="Times New Roman" w:hAnsi="Times New Roman" w:cs="Times New Roman"/>
          <w:b/>
          <w:i/>
          <w:iCs/>
          <w:sz w:val="28"/>
          <w:szCs w:val="28"/>
        </w:rPr>
      </w:pPr>
      <w:r w:rsidRPr="004A7816">
        <w:rPr>
          <w:rFonts w:ascii="Times New Roman" w:eastAsia="Times New Roman" w:hAnsi="Times New Roman" w:cs="Times New Roman"/>
          <w:i/>
          <w:iCs/>
          <w:color w:val="000000"/>
          <w:sz w:val="21"/>
          <w:szCs w:val="21"/>
          <w:lang w:eastAsia="ru-RU"/>
        </w:rPr>
        <w:t>Летние каникулы составляют значительную часть годового объема свободного времени школьников. Далеко не все родители могут предоставить своему ребенку полноценный, правильно организованный отдых. Отсюда необходимость организовать летний отдых детей по месту жительства, используя все местные ресурсы. Нужно чтобы дети и в летнее время чувствовали заботу взрослых.</w:t>
      </w:r>
    </w:p>
    <w:p w14:paraId="4930B231" w14:textId="77777777" w:rsidR="00430313" w:rsidRPr="004A7816" w:rsidRDefault="00430313" w:rsidP="004716E8">
      <w:pPr>
        <w:spacing w:after="0" w:line="240" w:lineRule="auto"/>
        <w:ind w:left="4253" w:firstLine="425"/>
        <w:jc w:val="both"/>
        <w:rPr>
          <w:rFonts w:ascii="Times New Roman" w:eastAsia="Times New Roman" w:hAnsi="Times New Roman" w:cs="Times New Roman"/>
          <w:b/>
          <w:i/>
          <w:iCs/>
          <w:sz w:val="28"/>
          <w:szCs w:val="28"/>
        </w:rPr>
      </w:pPr>
    </w:p>
    <w:p w14:paraId="3A662C35" w14:textId="77777777" w:rsidR="004716E8" w:rsidRPr="00FD6F3A" w:rsidRDefault="000B7343" w:rsidP="00FD6F3A">
      <w:pPr>
        <w:spacing w:before="100" w:beforeAutospacing="1" w:after="100" w:afterAutospacing="1" w:line="240" w:lineRule="auto"/>
        <w:ind w:firstLine="426"/>
        <w:contextualSpacing/>
        <w:jc w:val="center"/>
        <w:rPr>
          <w:rFonts w:ascii="Times New Roman" w:eastAsia="Times New Roman" w:hAnsi="Times New Roman" w:cs="Times New Roman"/>
          <w:b/>
          <w:bCs/>
          <w:color w:val="002060"/>
          <w:sz w:val="28"/>
          <w:szCs w:val="28"/>
          <w:lang w:eastAsia="ru-RU"/>
        </w:rPr>
      </w:pPr>
      <w:r w:rsidRPr="00FD6F3A">
        <w:rPr>
          <w:rFonts w:ascii="Times New Roman" w:eastAsia="Times New Roman" w:hAnsi="Times New Roman" w:cs="Times New Roman"/>
          <w:b/>
          <w:bCs/>
          <w:iCs/>
          <w:color w:val="002060"/>
          <w:sz w:val="28"/>
          <w:szCs w:val="28"/>
          <w:lang w:eastAsia="ru-RU"/>
        </w:rPr>
        <w:t>Пояснительная записка</w:t>
      </w:r>
      <w:r w:rsidR="004716E8" w:rsidRPr="00FD6F3A">
        <w:rPr>
          <w:rFonts w:ascii="Times New Roman" w:eastAsia="Times New Roman" w:hAnsi="Times New Roman" w:cs="Times New Roman"/>
          <w:b/>
          <w:bCs/>
          <w:color w:val="002060"/>
          <w:sz w:val="28"/>
          <w:szCs w:val="28"/>
          <w:lang w:eastAsia="ru-RU"/>
        </w:rPr>
        <w:t xml:space="preserve"> </w:t>
      </w:r>
    </w:p>
    <w:p w14:paraId="0CCD48D0" w14:textId="77777777" w:rsidR="00430313" w:rsidRPr="00FD6F3A" w:rsidRDefault="00430313" w:rsidP="00FD6F3A">
      <w:pPr>
        <w:spacing w:before="100" w:beforeAutospacing="1" w:after="100" w:afterAutospacing="1" w:line="240" w:lineRule="auto"/>
        <w:ind w:firstLine="426"/>
        <w:contextualSpacing/>
        <w:jc w:val="center"/>
        <w:rPr>
          <w:rFonts w:ascii="Times New Roman" w:eastAsia="Times New Roman" w:hAnsi="Times New Roman" w:cs="Times New Roman"/>
          <w:b/>
          <w:bCs/>
          <w:color w:val="002060"/>
          <w:sz w:val="28"/>
          <w:szCs w:val="28"/>
          <w:lang w:eastAsia="ru-RU"/>
        </w:rPr>
      </w:pPr>
    </w:p>
    <w:p w14:paraId="2D77B68D" w14:textId="3B1D6EF2"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   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школьных лагерях с дневным пребыванием.</w:t>
      </w:r>
    </w:p>
    <w:p w14:paraId="64A2FB9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Каникулы составляют значительную часть объема свободного времени детей, поэтому этот период как нельзя более благоприятен для восстановления здоровья, развития творческого потенциала, время открытий и приключений, время игры и азартного труда, время событий и встреч, время познания самого себя.</w:t>
      </w:r>
    </w:p>
    <w:p w14:paraId="5B9B9F4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Организация школьных оздоровительных лагерей - одна из интереснейших форм работы со школьниками в летний период. Лагерь выполняет очень важную миссию оздоровления и воспитания детей. Пребывание в лагере - время получения новых знаний, приобретение навыков и жизненного опыта. Это происходит благодаря продуманной организованной системе лагерной смены. Основное содержание работы летнего школьного лагеря составляет спортивная, познавательная, интеллектуально-творческая, экологическая деятельность. Жизнь в лагере должна быть насыщенной, полезной, полной событий. Надо использовать все возможности для интересного и полезного общения ребят с взрослыми и между собой. Досуг, игры должны побуждать детей к приобретению новых знаний.</w:t>
      </w:r>
    </w:p>
    <w:p w14:paraId="7C3B7B67"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Данная программа предусматривает организацию летнего отдыха детей в условиях школьного лагеря с дневным пребыванием и рассчитана на возраст детей от 6 до 16 лет. Она способствует творческому развитию личности в коллективе, развитию кругозора, инициативности и самореализации.</w:t>
      </w:r>
    </w:p>
    <w:p w14:paraId="10FA193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Разработка программы организации летнего отдыха, оздоровления и занятости детей была вызвана:</w:t>
      </w:r>
    </w:p>
    <w:p w14:paraId="65A694D1" w14:textId="77777777" w:rsidR="00430313" w:rsidRPr="00FD6F3A" w:rsidRDefault="0043031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повышением спроса родителей и детей на организованный отдых учащихся в условиях детской школы искусств;</w:t>
      </w:r>
    </w:p>
    <w:p w14:paraId="42A81275" w14:textId="77777777" w:rsidR="00430313" w:rsidRPr="00FD6F3A" w:rsidRDefault="0043031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необходимостью использования богатого творческого потенциала детей и педагогов в реализации цели и задач программы</w:t>
      </w:r>
    </w:p>
    <w:p w14:paraId="7CBAC059" w14:textId="77777777" w:rsidR="004716E8" w:rsidRPr="00FD6F3A" w:rsidRDefault="004716E8" w:rsidP="00FD6F3A">
      <w:pPr>
        <w:spacing w:before="100" w:beforeAutospacing="1" w:after="100" w:afterAutospacing="1" w:line="240" w:lineRule="auto"/>
        <w:ind w:firstLine="426"/>
        <w:contextualSpacing/>
        <w:jc w:val="center"/>
        <w:rPr>
          <w:rFonts w:ascii="Times New Roman" w:eastAsia="Times New Roman" w:hAnsi="Times New Roman" w:cs="Times New Roman"/>
          <w:sz w:val="28"/>
          <w:szCs w:val="28"/>
        </w:rPr>
      </w:pPr>
    </w:p>
    <w:p w14:paraId="76D860A4" w14:textId="77777777" w:rsidR="004716E8" w:rsidRPr="00FD6F3A" w:rsidRDefault="004716E8" w:rsidP="00FD6F3A">
      <w:pPr>
        <w:spacing w:after="0" w:line="240" w:lineRule="auto"/>
        <w:contextualSpacing/>
        <w:jc w:val="both"/>
        <w:rPr>
          <w:rFonts w:ascii="Times New Roman" w:eastAsia="Times New Roman" w:hAnsi="Times New Roman" w:cs="Times New Roman"/>
          <w:color w:val="000000"/>
          <w:sz w:val="28"/>
          <w:szCs w:val="28"/>
        </w:rPr>
      </w:pPr>
      <w:r w:rsidRPr="00FD6F3A">
        <w:rPr>
          <w:rFonts w:ascii="Times New Roman" w:eastAsia="Times New Roman" w:hAnsi="Times New Roman" w:cs="Times New Roman"/>
          <w:b/>
          <w:bCs/>
          <w:color w:val="002060"/>
          <w:sz w:val="28"/>
          <w:szCs w:val="28"/>
          <w:lang w:eastAsia="ru-RU"/>
        </w:rPr>
        <w:t>Цель программы:</w:t>
      </w:r>
      <w:r w:rsidRPr="00FD6F3A">
        <w:rPr>
          <w:rFonts w:ascii="Times New Roman" w:eastAsia="Times New Roman" w:hAnsi="Times New Roman" w:cs="Times New Roman"/>
          <w:color w:val="002060"/>
          <w:sz w:val="28"/>
          <w:szCs w:val="28"/>
          <w:lang w:eastAsia="ru-RU"/>
        </w:rPr>
        <w:t> </w:t>
      </w:r>
    </w:p>
    <w:p w14:paraId="66006BB0" w14:textId="77777777" w:rsidR="004716E8" w:rsidRPr="00FD6F3A" w:rsidRDefault="004716E8" w:rsidP="00FD6F3A">
      <w:pPr>
        <w:spacing w:after="0" w:line="240" w:lineRule="auto"/>
        <w:ind w:left="786"/>
        <w:rPr>
          <w:rFonts w:ascii="Times New Roman" w:eastAsia="Times New Roman" w:hAnsi="Times New Roman" w:cs="Times New Roman"/>
          <w:color w:val="000000"/>
          <w:sz w:val="28"/>
          <w:szCs w:val="28"/>
          <w:lang w:eastAsia="ru-RU"/>
        </w:rPr>
      </w:pPr>
    </w:p>
    <w:p w14:paraId="627E0900" w14:textId="11D57CA8" w:rsidR="006760C8"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    Создание благоприятных условий для укрепления здоровья и организации творчески организованного досуга учащихся во время летних каникул, развитие творческого и интеллектуального потенциала личности, ее индивидуальных способностей, творческой активности с учетом собственных интересов, наклонностей и возможностей.</w:t>
      </w:r>
    </w:p>
    <w:p w14:paraId="296AA6F0" w14:textId="77777777" w:rsidR="00430313" w:rsidRPr="00FD6F3A" w:rsidRDefault="004716E8"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2060"/>
          <w:sz w:val="28"/>
          <w:szCs w:val="28"/>
          <w:lang w:eastAsia="ru-RU"/>
        </w:rPr>
        <w:t>Задачи:</w:t>
      </w:r>
      <w:r w:rsidR="00430313" w:rsidRPr="00FD6F3A">
        <w:rPr>
          <w:rFonts w:ascii="Times New Roman" w:eastAsia="Times New Roman" w:hAnsi="Times New Roman" w:cs="Times New Roman"/>
          <w:color w:val="000000"/>
          <w:sz w:val="28"/>
          <w:szCs w:val="28"/>
          <w:lang w:eastAsia="ru-RU"/>
        </w:rPr>
        <w:t xml:space="preserve"> </w:t>
      </w:r>
    </w:p>
    <w:p w14:paraId="5698F35D" w14:textId="11D3B73B" w:rsidR="00430313" w:rsidRPr="00FD6F3A" w:rsidRDefault="004A7816"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   </w:t>
      </w:r>
      <w:r w:rsidR="00430313" w:rsidRPr="00FD6F3A">
        <w:rPr>
          <w:rFonts w:ascii="Times New Roman" w:eastAsia="Times New Roman" w:hAnsi="Times New Roman" w:cs="Times New Roman"/>
          <w:color w:val="000000"/>
          <w:sz w:val="28"/>
          <w:szCs w:val="28"/>
          <w:lang w:eastAsia="ru-RU"/>
        </w:rPr>
        <w:t>Использовать разнообразные формы и методы организации отдыха и оздоровления детей в условиях детского оздоровительного лагеря с дневным пребыванием на базе детской школы искусств;</w:t>
      </w:r>
    </w:p>
    <w:p w14:paraId="44BD0E60" w14:textId="77777777" w:rsidR="00430313" w:rsidRPr="00FD6F3A" w:rsidRDefault="0043031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Организовать целенаправленную работу по оздоровлению детей, пропаганде здорового образа жизни;</w:t>
      </w:r>
    </w:p>
    <w:p w14:paraId="23DD5FAE" w14:textId="77777777" w:rsidR="00430313" w:rsidRPr="00FD6F3A" w:rsidRDefault="0043031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Развивать творческие способности детей, стремление активно участвовать в работе лагеря;</w:t>
      </w:r>
    </w:p>
    <w:p w14:paraId="7EAC51C7" w14:textId="77777777" w:rsidR="00430313" w:rsidRPr="00FD6F3A" w:rsidRDefault="0043031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Формировать гражданское сознание и патриотические чувства у детей;</w:t>
      </w:r>
    </w:p>
    <w:p w14:paraId="33CA28A5" w14:textId="77777777" w:rsidR="00430313" w:rsidRPr="00FD6F3A" w:rsidRDefault="0043031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Формировать навыки общения в коллективе, развивать умения быть толерантным по отношению к другим детям;</w:t>
      </w:r>
    </w:p>
    <w:p w14:paraId="6D860466" w14:textId="77777777" w:rsidR="00430313" w:rsidRPr="00FD6F3A" w:rsidRDefault="0043031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Развивать и укреплять связь школы искусств, семьи, учреждений общего образования, культуры и др.</w:t>
      </w:r>
    </w:p>
    <w:p w14:paraId="182C3146" w14:textId="4963C1AD" w:rsidR="004716E8" w:rsidRPr="00FD6F3A" w:rsidRDefault="004716E8" w:rsidP="00FD6F3A">
      <w:p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p>
    <w:p w14:paraId="51D0E447" w14:textId="77777777" w:rsidR="00754BDF" w:rsidRDefault="00754BDF" w:rsidP="00FD6F3A">
      <w:pPr>
        <w:spacing w:after="0" w:line="240" w:lineRule="auto"/>
        <w:rPr>
          <w:rFonts w:ascii="Times New Roman" w:eastAsia="Times New Roman" w:hAnsi="Times New Roman" w:cs="Times New Roman"/>
          <w:kern w:val="36"/>
          <w:sz w:val="28"/>
          <w:szCs w:val="28"/>
          <w:lang w:eastAsia="ru-RU"/>
        </w:rPr>
      </w:pPr>
    </w:p>
    <w:p w14:paraId="6DFBFC13" w14:textId="77777777" w:rsidR="00FD6F3A" w:rsidRDefault="00FD6F3A" w:rsidP="00FD6F3A">
      <w:pPr>
        <w:spacing w:after="0" w:line="240" w:lineRule="auto"/>
        <w:rPr>
          <w:rFonts w:ascii="Times New Roman" w:eastAsia="Times New Roman" w:hAnsi="Times New Roman" w:cs="Times New Roman"/>
          <w:kern w:val="36"/>
          <w:sz w:val="28"/>
          <w:szCs w:val="28"/>
          <w:lang w:eastAsia="ru-RU"/>
        </w:rPr>
      </w:pPr>
    </w:p>
    <w:p w14:paraId="32A2A67C" w14:textId="77777777" w:rsidR="00FD6F3A" w:rsidRDefault="00FD6F3A" w:rsidP="00FD6F3A">
      <w:pPr>
        <w:spacing w:after="0" w:line="240" w:lineRule="auto"/>
        <w:rPr>
          <w:rFonts w:ascii="Times New Roman" w:eastAsia="Times New Roman" w:hAnsi="Times New Roman" w:cs="Times New Roman"/>
          <w:kern w:val="36"/>
          <w:sz w:val="28"/>
          <w:szCs w:val="28"/>
          <w:lang w:eastAsia="ru-RU"/>
        </w:rPr>
      </w:pPr>
    </w:p>
    <w:p w14:paraId="4DCEBD8E" w14:textId="77777777" w:rsidR="00FD6F3A" w:rsidRDefault="00FD6F3A" w:rsidP="00FD6F3A">
      <w:pPr>
        <w:spacing w:after="0" w:line="240" w:lineRule="auto"/>
        <w:rPr>
          <w:rFonts w:ascii="Times New Roman" w:eastAsia="Times New Roman" w:hAnsi="Times New Roman" w:cs="Times New Roman"/>
          <w:kern w:val="36"/>
          <w:sz w:val="28"/>
          <w:szCs w:val="28"/>
          <w:lang w:eastAsia="ru-RU"/>
        </w:rPr>
      </w:pPr>
    </w:p>
    <w:p w14:paraId="41E5D90C" w14:textId="77777777" w:rsidR="00FD6F3A" w:rsidRDefault="00FD6F3A" w:rsidP="00FD6F3A">
      <w:pPr>
        <w:spacing w:after="0" w:line="240" w:lineRule="auto"/>
        <w:rPr>
          <w:rFonts w:ascii="Times New Roman" w:eastAsia="Times New Roman" w:hAnsi="Times New Roman" w:cs="Times New Roman"/>
          <w:kern w:val="36"/>
          <w:sz w:val="28"/>
          <w:szCs w:val="28"/>
          <w:lang w:eastAsia="ru-RU"/>
        </w:rPr>
      </w:pPr>
    </w:p>
    <w:p w14:paraId="72411EFD" w14:textId="77777777" w:rsidR="00FD6F3A" w:rsidRPr="00FD6F3A" w:rsidRDefault="00FD6F3A" w:rsidP="00FD6F3A">
      <w:pPr>
        <w:spacing w:after="0" w:line="240" w:lineRule="auto"/>
        <w:rPr>
          <w:rFonts w:ascii="Times New Roman" w:eastAsia="Times New Roman" w:hAnsi="Times New Roman" w:cs="Times New Roman"/>
          <w:kern w:val="36"/>
          <w:sz w:val="28"/>
          <w:szCs w:val="28"/>
          <w:lang w:eastAsia="ru-RU"/>
        </w:rPr>
      </w:pPr>
    </w:p>
    <w:p w14:paraId="55D24737" w14:textId="77777777" w:rsidR="00754BDF" w:rsidRPr="00FD6F3A" w:rsidRDefault="00754BDF" w:rsidP="00FD6F3A">
      <w:pPr>
        <w:spacing w:after="0" w:line="240" w:lineRule="auto"/>
        <w:rPr>
          <w:rFonts w:ascii="Times New Roman" w:eastAsia="Times New Roman" w:hAnsi="Times New Roman" w:cs="Times New Roman"/>
          <w:color w:val="17365D" w:themeColor="text2" w:themeShade="BF"/>
          <w:sz w:val="28"/>
          <w:szCs w:val="28"/>
        </w:rPr>
      </w:pPr>
      <w:r w:rsidRPr="00FD6F3A">
        <w:rPr>
          <w:rFonts w:ascii="Times New Roman" w:eastAsia="Times New Roman" w:hAnsi="Times New Roman" w:cs="Times New Roman"/>
          <w:b/>
          <w:bCs/>
          <w:color w:val="17365D" w:themeColor="text2" w:themeShade="BF"/>
          <w:sz w:val="28"/>
          <w:szCs w:val="28"/>
          <w:lang w:eastAsia="ru-RU"/>
        </w:rPr>
        <w:t>Нормативно-правовая база</w:t>
      </w:r>
    </w:p>
    <w:p w14:paraId="7F02F77F"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Закон «Об образовании РФ»</w:t>
      </w:r>
    </w:p>
    <w:p w14:paraId="2FDDC045"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Конвенция о правах ребенка, ООН, 1991г.</w:t>
      </w:r>
    </w:p>
    <w:p w14:paraId="6925D7BA"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Всемирная Декларация об обеспечении выживания, защиты и развития детей 30.09.1990г.</w:t>
      </w:r>
    </w:p>
    <w:p w14:paraId="6BD1F167"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Положение о лагере дневного пребывания.</w:t>
      </w:r>
    </w:p>
    <w:p w14:paraId="7026FFC4"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Правила по технике безопасности, пожарной безопасности.</w:t>
      </w:r>
    </w:p>
    <w:p w14:paraId="232EEC14"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Инструкции по организации и проведению туристических походов и экскурсий.</w:t>
      </w:r>
    </w:p>
    <w:p w14:paraId="5A238811"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Приказы школы по образованию.</w:t>
      </w:r>
    </w:p>
    <w:p w14:paraId="2027D4FC"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Должностные инструкции работников.</w:t>
      </w:r>
    </w:p>
    <w:p w14:paraId="33229519"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Санитарные правила о прохождении медицинского осмотра.</w:t>
      </w:r>
    </w:p>
    <w:p w14:paraId="50BEB9D8"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Заявления от родителей.</w:t>
      </w:r>
    </w:p>
    <w:p w14:paraId="3FEC8489"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Акт приемки лагеря.</w:t>
      </w:r>
    </w:p>
    <w:p w14:paraId="6FA55947" w14:textId="77777777" w:rsidR="00754BDF" w:rsidRPr="00FD6F3A" w:rsidRDefault="00754BDF">
      <w:pPr>
        <w:pStyle w:val="a6"/>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Планы работы.</w:t>
      </w:r>
    </w:p>
    <w:p w14:paraId="355EED02"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FD6F3A">
        <w:rPr>
          <w:rFonts w:ascii="Times New Roman" w:eastAsia="Times New Roman" w:hAnsi="Times New Roman" w:cs="Times New Roman"/>
          <w:b/>
          <w:bCs/>
          <w:iCs/>
          <w:color w:val="002060"/>
          <w:sz w:val="28"/>
          <w:szCs w:val="28"/>
          <w:lang w:eastAsia="ru-RU"/>
        </w:rPr>
        <w:t>Принципы</w:t>
      </w:r>
    </w:p>
    <w:p w14:paraId="15B73514" w14:textId="77777777" w:rsidR="000B7343" w:rsidRPr="00FD6F3A" w:rsidRDefault="000B73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u w:val="single"/>
          <w:lang w:eastAsia="ru-RU"/>
        </w:rPr>
        <w:t>личностный подход в воспитании:</w:t>
      </w:r>
      <w:r w:rsidRPr="00FD6F3A">
        <w:rPr>
          <w:rFonts w:ascii="Times New Roman" w:eastAsia="Times New Roman" w:hAnsi="Times New Roman" w:cs="Times New Roman"/>
          <w:b/>
          <w:bCs/>
          <w:color w:val="000000"/>
          <w:sz w:val="28"/>
          <w:szCs w:val="28"/>
          <w:lang w:eastAsia="ru-RU"/>
        </w:rPr>
        <w:br/>
      </w:r>
      <w:r w:rsidRPr="00FD6F3A">
        <w:rPr>
          <w:rFonts w:ascii="Times New Roman" w:eastAsia="Times New Roman" w:hAnsi="Times New Roman" w:cs="Times New Roman"/>
          <w:color w:val="000000"/>
          <w:sz w:val="28"/>
          <w:szCs w:val="28"/>
          <w:lang w:eastAsia="ru-RU"/>
        </w:rPr>
        <w:t>- признание личности развивающегося человека высшей социальной ценностью;</w:t>
      </w:r>
      <w:r w:rsidRPr="00FD6F3A">
        <w:rPr>
          <w:rFonts w:ascii="Times New Roman" w:eastAsia="Times New Roman" w:hAnsi="Times New Roman" w:cs="Times New Roman"/>
          <w:color w:val="000000"/>
          <w:sz w:val="28"/>
          <w:szCs w:val="28"/>
          <w:lang w:eastAsia="ru-RU"/>
        </w:rPr>
        <w:br/>
        <w:t>- добровольность включения детей в ту или иную деятельность</w:t>
      </w:r>
    </w:p>
    <w:p w14:paraId="307C0174" w14:textId="77777777" w:rsidR="000B7343" w:rsidRPr="00FD6F3A" w:rsidRDefault="000B73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D6F3A">
        <w:rPr>
          <w:rFonts w:ascii="Times New Roman" w:eastAsia="Times New Roman" w:hAnsi="Times New Roman" w:cs="Times New Roman"/>
          <w:color w:val="000000"/>
          <w:sz w:val="28"/>
          <w:szCs w:val="28"/>
          <w:u w:val="single"/>
          <w:lang w:eastAsia="ru-RU"/>
        </w:rPr>
        <w:t>природосообразность</w:t>
      </w:r>
      <w:proofErr w:type="spellEnd"/>
      <w:r w:rsidRPr="00FD6F3A">
        <w:rPr>
          <w:rFonts w:ascii="Times New Roman" w:eastAsia="Times New Roman" w:hAnsi="Times New Roman" w:cs="Times New Roman"/>
          <w:color w:val="000000"/>
          <w:sz w:val="28"/>
          <w:szCs w:val="28"/>
          <w:u w:val="single"/>
          <w:lang w:eastAsia="ru-RU"/>
        </w:rPr>
        <w:t xml:space="preserve"> воспитания:</w:t>
      </w:r>
      <w:r w:rsidRPr="00FD6F3A">
        <w:rPr>
          <w:rFonts w:ascii="Times New Roman" w:eastAsia="Times New Roman" w:hAnsi="Times New Roman" w:cs="Times New Roman"/>
          <w:b/>
          <w:bCs/>
          <w:color w:val="000000"/>
          <w:sz w:val="28"/>
          <w:szCs w:val="28"/>
          <w:lang w:eastAsia="ru-RU"/>
        </w:rPr>
        <w:br/>
      </w:r>
      <w:r w:rsidRPr="00FD6F3A">
        <w:rPr>
          <w:rFonts w:ascii="Times New Roman" w:eastAsia="Times New Roman" w:hAnsi="Times New Roman" w:cs="Times New Roman"/>
          <w:color w:val="000000"/>
          <w:sz w:val="28"/>
          <w:szCs w:val="28"/>
          <w:lang w:eastAsia="ru-RU"/>
        </w:rPr>
        <w:t>- обязательный учет возрастных, половозрастных и индивидуальных особенностей воспитанников</w:t>
      </w:r>
    </w:p>
    <w:p w14:paraId="20509A08" w14:textId="77777777" w:rsidR="000B7343" w:rsidRPr="00FD6F3A" w:rsidRDefault="000B73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u w:val="single"/>
          <w:lang w:eastAsia="ru-RU"/>
        </w:rPr>
        <w:t>гуманизация межличностных отношений:</w:t>
      </w:r>
      <w:r w:rsidRPr="00FD6F3A">
        <w:rPr>
          <w:rFonts w:ascii="Times New Roman" w:eastAsia="Times New Roman" w:hAnsi="Times New Roman" w:cs="Times New Roman"/>
          <w:color w:val="000000"/>
          <w:sz w:val="28"/>
          <w:szCs w:val="28"/>
          <w:lang w:eastAsia="ru-RU"/>
        </w:rPr>
        <w:br/>
        <w:t>- уважительные демократические отношения между взрослыми и детьми;</w:t>
      </w:r>
      <w:r w:rsidRPr="00FD6F3A">
        <w:rPr>
          <w:rFonts w:ascii="Times New Roman" w:eastAsia="Times New Roman" w:hAnsi="Times New Roman" w:cs="Times New Roman"/>
          <w:color w:val="000000"/>
          <w:sz w:val="28"/>
          <w:szCs w:val="28"/>
          <w:lang w:eastAsia="ru-RU"/>
        </w:rPr>
        <w:br/>
        <w:t>- уважение и терпимость к мнению детей;</w:t>
      </w:r>
      <w:r w:rsidRPr="00FD6F3A">
        <w:rPr>
          <w:rFonts w:ascii="Times New Roman" w:eastAsia="Times New Roman" w:hAnsi="Times New Roman" w:cs="Times New Roman"/>
          <w:color w:val="000000"/>
          <w:sz w:val="28"/>
          <w:szCs w:val="28"/>
          <w:lang w:eastAsia="ru-RU"/>
        </w:rPr>
        <w:br/>
        <w:t>- самоуправление в сфере досуга;</w:t>
      </w:r>
      <w:r w:rsidRPr="00FD6F3A">
        <w:rPr>
          <w:rFonts w:ascii="Times New Roman" w:eastAsia="Times New Roman" w:hAnsi="Times New Roman" w:cs="Times New Roman"/>
          <w:color w:val="000000"/>
          <w:sz w:val="28"/>
          <w:szCs w:val="28"/>
          <w:lang w:eastAsia="ru-RU"/>
        </w:rPr>
        <w:br/>
        <w:t>- создание ситуаций успеха;</w:t>
      </w:r>
      <w:r w:rsidRPr="00FD6F3A">
        <w:rPr>
          <w:rFonts w:ascii="Times New Roman" w:eastAsia="Times New Roman" w:hAnsi="Times New Roman" w:cs="Times New Roman"/>
          <w:color w:val="000000"/>
          <w:sz w:val="28"/>
          <w:szCs w:val="28"/>
          <w:lang w:eastAsia="ru-RU"/>
        </w:rPr>
        <w:br/>
        <w:t>- приобретение опыта организации коллективных дел и самореализация в ней;</w:t>
      </w:r>
      <w:r w:rsidRPr="00FD6F3A">
        <w:rPr>
          <w:rFonts w:ascii="Times New Roman" w:eastAsia="Times New Roman" w:hAnsi="Times New Roman" w:cs="Times New Roman"/>
          <w:color w:val="000000"/>
          <w:sz w:val="28"/>
          <w:szCs w:val="28"/>
          <w:lang w:eastAsia="ru-RU"/>
        </w:rPr>
        <w:br/>
        <w:t>- защита каждого члена коллектива от негативного проявления и вредных привычек;</w:t>
      </w:r>
      <w:r w:rsidRPr="00FD6F3A">
        <w:rPr>
          <w:rFonts w:ascii="Times New Roman" w:eastAsia="Times New Roman" w:hAnsi="Times New Roman" w:cs="Times New Roman"/>
          <w:color w:val="000000"/>
          <w:sz w:val="28"/>
          <w:szCs w:val="28"/>
          <w:lang w:eastAsia="ru-RU"/>
        </w:rPr>
        <w:br/>
        <w:t>- создание ситуаций, требующих принятия коллективного решения;</w:t>
      </w:r>
      <w:r w:rsidRPr="00FD6F3A">
        <w:rPr>
          <w:rFonts w:ascii="Times New Roman" w:eastAsia="Times New Roman" w:hAnsi="Times New Roman" w:cs="Times New Roman"/>
          <w:color w:val="000000"/>
          <w:sz w:val="28"/>
          <w:szCs w:val="28"/>
          <w:lang w:eastAsia="ru-RU"/>
        </w:rPr>
        <w:br/>
        <w:t>- формирование чувства ответственности за принятое решение, за свои поступки и действия.</w:t>
      </w:r>
    </w:p>
    <w:p w14:paraId="4F31E50B" w14:textId="77777777" w:rsidR="000B7343" w:rsidRPr="00FD6F3A" w:rsidRDefault="000B73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u w:val="single"/>
          <w:lang w:eastAsia="ru-RU"/>
        </w:rPr>
        <w:t>дифференциация воспитания:</w:t>
      </w:r>
      <w:r w:rsidRPr="00FD6F3A">
        <w:rPr>
          <w:rFonts w:ascii="Times New Roman" w:eastAsia="Times New Roman" w:hAnsi="Times New Roman" w:cs="Times New Roman"/>
          <w:color w:val="000000"/>
          <w:sz w:val="28"/>
          <w:szCs w:val="28"/>
          <w:lang w:eastAsia="ru-RU"/>
        </w:rPr>
        <w:br/>
        <w:t>- отбор содержания, форм и методов воспитания в соотношении с индивидуально-психологическими особенностями детей;</w:t>
      </w:r>
      <w:r w:rsidRPr="00FD6F3A">
        <w:rPr>
          <w:rFonts w:ascii="Times New Roman" w:eastAsia="Times New Roman" w:hAnsi="Times New Roman" w:cs="Times New Roman"/>
          <w:color w:val="000000"/>
          <w:sz w:val="28"/>
          <w:szCs w:val="28"/>
          <w:lang w:eastAsia="ru-RU"/>
        </w:rPr>
        <w:br/>
        <w:t>- свободный выбор деятельности и права на информацию;</w:t>
      </w:r>
      <w:r w:rsidRPr="00FD6F3A">
        <w:rPr>
          <w:rFonts w:ascii="Times New Roman" w:eastAsia="Times New Roman" w:hAnsi="Times New Roman" w:cs="Times New Roman"/>
          <w:color w:val="000000"/>
          <w:sz w:val="28"/>
          <w:szCs w:val="28"/>
          <w:lang w:eastAsia="ru-RU"/>
        </w:rPr>
        <w:br/>
        <w:t>- создание возможности переключения с одного вида деятельности на другой в рамках смены (дня);</w:t>
      </w:r>
      <w:r w:rsidRPr="00FD6F3A">
        <w:rPr>
          <w:rFonts w:ascii="Times New Roman" w:eastAsia="Times New Roman" w:hAnsi="Times New Roman" w:cs="Times New Roman"/>
          <w:color w:val="000000"/>
          <w:sz w:val="28"/>
          <w:szCs w:val="28"/>
          <w:lang w:eastAsia="ru-RU"/>
        </w:rPr>
        <w:br/>
        <w:t>- взаимосвязь всех мероприятий в рамках тематики дня;</w:t>
      </w:r>
      <w:r w:rsidRPr="00FD6F3A">
        <w:rPr>
          <w:rFonts w:ascii="Times New Roman" w:eastAsia="Times New Roman" w:hAnsi="Times New Roman" w:cs="Times New Roman"/>
          <w:color w:val="000000"/>
          <w:sz w:val="28"/>
          <w:szCs w:val="28"/>
          <w:lang w:eastAsia="ru-RU"/>
        </w:rPr>
        <w:br/>
        <w:t>- активное участие детей во всех видах деятельности.</w:t>
      </w:r>
    </w:p>
    <w:p w14:paraId="482CC36B" w14:textId="77777777" w:rsidR="000B7343" w:rsidRPr="00FD6F3A" w:rsidRDefault="000B73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D6F3A">
        <w:rPr>
          <w:rFonts w:ascii="Times New Roman" w:eastAsia="Times New Roman" w:hAnsi="Times New Roman" w:cs="Times New Roman"/>
          <w:color w:val="000000"/>
          <w:sz w:val="28"/>
          <w:szCs w:val="28"/>
          <w:u w:val="single"/>
          <w:lang w:eastAsia="ru-RU"/>
        </w:rPr>
        <w:t>средовый</w:t>
      </w:r>
      <w:proofErr w:type="spellEnd"/>
      <w:r w:rsidRPr="00FD6F3A">
        <w:rPr>
          <w:rFonts w:ascii="Times New Roman" w:eastAsia="Times New Roman" w:hAnsi="Times New Roman" w:cs="Times New Roman"/>
          <w:color w:val="000000"/>
          <w:sz w:val="28"/>
          <w:szCs w:val="28"/>
          <w:u w:val="single"/>
          <w:lang w:eastAsia="ru-RU"/>
        </w:rPr>
        <w:t xml:space="preserve"> подход к воспитанию:</w:t>
      </w:r>
      <w:r w:rsidRPr="00FD6F3A">
        <w:rPr>
          <w:rFonts w:ascii="Times New Roman" w:eastAsia="Times New Roman" w:hAnsi="Times New Roman" w:cs="Times New Roman"/>
          <w:color w:val="000000"/>
          <w:sz w:val="28"/>
          <w:szCs w:val="28"/>
          <w:u w:val="single"/>
          <w:lang w:eastAsia="ru-RU"/>
        </w:rPr>
        <w:br/>
      </w:r>
      <w:r w:rsidRPr="00FD6F3A">
        <w:rPr>
          <w:rFonts w:ascii="Times New Roman" w:eastAsia="Times New Roman" w:hAnsi="Times New Roman" w:cs="Times New Roman"/>
          <w:color w:val="000000"/>
          <w:sz w:val="28"/>
          <w:szCs w:val="28"/>
          <w:lang w:eastAsia="ru-RU"/>
        </w:rPr>
        <w:t>- педагогическая целесообразная организация среды летнего оздоровительного лагеря, а также использование воспитательных возможностей внешней (социальной, природной) среды.</w:t>
      </w:r>
    </w:p>
    <w:p w14:paraId="7851B357" w14:textId="77777777" w:rsidR="000B7343" w:rsidRPr="00FD6F3A" w:rsidRDefault="000B73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u w:val="single"/>
          <w:lang w:eastAsia="ru-RU"/>
        </w:rPr>
        <w:t>принцип сочетания воспитательной деятельности с другими учреждениями социума.</w:t>
      </w:r>
    </w:p>
    <w:p w14:paraId="7159F7C7"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FD6F3A">
        <w:rPr>
          <w:rFonts w:ascii="Times New Roman" w:eastAsia="Times New Roman" w:hAnsi="Times New Roman" w:cs="Times New Roman"/>
          <w:b/>
          <w:bCs/>
          <w:iCs/>
          <w:color w:val="002060"/>
          <w:sz w:val="28"/>
          <w:szCs w:val="28"/>
          <w:lang w:eastAsia="ru-RU"/>
        </w:rPr>
        <w:t>Условия реализации программы.</w:t>
      </w:r>
      <w:r w:rsidRPr="00FD6F3A">
        <w:rPr>
          <w:rFonts w:ascii="Times New Roman" w:eastAsia="Times New Roman" w:hAnsi="Times New Roman" w:cs="Times New Roman"/>
          <w:b/>
          <w:bCs/>
          <w:color w:val="002060"/>
          <w:sz w:val="28"/>
          <w:szCs w:val="28"/>
          <w:lang w:eastAsia="ru-RU"/>
        </w:rPr>
        <w:t xml:space="preserve"> </w:t>
      </w:r>
    </w:p>
    <w:p w14:paraId="23839225"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color w:val="C00000"/>
          <w:sz w:val="28"/>
          <w:szCs w:val="28"/>
          <w:lang w:eastAsia="ru-RU"/>
        </w:rPr>
        <w:t>1. Материально-технические.</w:t>
      </w:r>
      <w:r w:rsidRPr="00FD6F3A">
        <w:rPr>
          <w:rFonts w:ascii="Times New Roman" w:eastAsia="Times New Roman" w:hAnsi="Times New Roman" w:cs="Times New Roman"/>
          <w:color w:val="000000"/>
          <w:sz w:val="28"/>
          <w:szCs w:val="28"/>
          <w:lang w:eastAsia="ru-RU"/>
        </w:rPr>
        <w:br/>
      </w:r>
      <w:r w:rsidR="00FA0E90" w:rsidRPr="00FD6F3A">
        <w:rPr>
          <w:rFonts w:ascii="Times New Roman" w:eastAsia="Times New Roman" w:hAnsi="Times New Roman" w:cs="Times New Roman"/>
          <w:color w:val="000000"/>
          <w:sz w:val="28"/>
          <w:szCs w:val="28"/>
          <w:lang w:eastAsia="ru-RU"/>
        </w:rPr>
        <w:t>а) финансирование</w:t>
      </w:r>
      <w:r w:rsidRPr="00FD6F3A">
        <w:rPr>
          <w:rFonts w:ascii="Times New Roman" w:eastAsia="Times New Roman" w:hAnsi="Times New Roman" w:cs="Times New Roman"/>
          <w:color w:val="000000"/>
          <w:sz w:val="28"/>
          <w:szCs w:val="28"/>
          <w:lang w:eastAsia="ru-RU"/>
        </w:rPr>
        <w:t>:</w:t>
      </w:r>
      <w:r w:rsidR="00FA0E90" w:rsidRPr="00FD6F3A">
        <w:rPr>
          <w:rFonts w:ascii="Times New Roman" w:eastAsia="Times New Roman" w:hAnsi="Times New Roman" w:cs="Times New Roman"/>
          <w:color w:val="000000"/>
          <w:sz w:val="28"/>
          <w:szCs w:val="28"/>
          <w:lang w:eastAsia="ru-RU"/>
        </w:rPr>
        <w:t xml:space="preserve"> </w:t>
      </w:r>
      <w:r w:rsidR="006B5983" w:rsidRPr="00FD6F3A">
        <w:rPr>
          <w:rFonts w:ascii="Times New Roman" w:eastAsia="Times New Roman" w:hAnsi="Times New Roman" w:cs="Times New Roman"/>
          <w:color w:val="000000"/>
          <w:sz w:val="28"/>
          <w:szCs w:val="28"/>
          <w:lang w:eastAsia="ru-RU"/>
        </w:rPr>
        <w:t xml:space="preserve">за счет средств  местного  бюджета и субсидий </w:t>
      </w:r>
      <w:r w:rsidR="00CE7E91" w:rsidRPr="00FD6F3A">
        <w:rPr>
          <w:rFonts w:ascii="Times New Roman" w:eastAsia="Times New Roman" w:hAnsi="Times New Roman" w:cs="Times New Roman"/>
          <w:color w:val="000000"/>
          <w:sz w:val="28"/>
          <w:szCs w:val="28"/>
          <w:lang w:eastAsia="ru-RU"/>
        </w:rPr>
        <w:t xml:space="preserve"> из краевого </w:t>
      </w:r>
      <w:r w:rsidRPr="00FD6F3A">
        <w:rPr>
          <w:rFonts w:ascii="Times New Roman" w:eastAsia="Times New Roman" w:hAnsi="Times New Roman" w:cs="Times New Roman"/>
          <w:color w:val="000000"/>
          <w:sz w:val="28"/>
          <w:szCs w:val="28"/>
          <w:lang w:eastAsia="ru-RU"/>
        </w:rPr>
        <w:t xml:space="preserve"> бюджета</w:t>
      </w:r>
      <w:r w:rsidR="006B5983" w:rsidRPr="00FD6F3A">
        <w:rPr>
          <w:rFonts w:ascii="Times New Roman" w:eastAsia="Times New Roman" w:hAnsi="Times New Roman" w:cs="Times New Roman"/>
          <w:color w:val="000000"/>
          <w:sz w:val="28"/>
          <w:szCs w:val="28"/>
          <w:lang w:eastAsia="ru-RU"/>
        </w:rPr>
        <w:t>,</w:t>
      </w:r>
      <w:r w:rsidRPr="00FD6F3A">
        <w:rPr>
          <w:rFonts w:ascii="Times New Roman" w:eastAsia="Times New Roman" w:hAnsi="Times New Roman" w:cs="Times New Roman"/>
          <w:color w:val="000000"/>
          <w:sz w:val="28"/>
          <w:szCs w:val="28"/>
          <w:lang w:eastAsia="ru-RU"/>
        </w:rPr>
        <w:t xml:space="preserve"> на оплату стоимости </w:t>
      </w:r>
      <w:r w:rsidR="00D97C3C" w:rsidRPr="00FD6F3A">
        <w:rPr>
          <w:rFonts w:ascii="Times New Roman" w:eastAsia="Times New Roman" w:hAnsi="Times New Roman" w:cs="Times New Roman"/>
          <w:color w:val="000000"/>
          <w:sz w:val="28"/>
          <w:szCs w:val="28"/>
          <w:lang w:eastAsia="ru-RU"/>
        </w:rPr>
        <w:t>питания детей</w:t>
      </w:r>
      <w:r w:rsidR="009F1B0D" w:rsidRPr="00FD6F3A">
        <w:rPr>
          <w:rFonts w:ascii="Times New Roman" w:eastAsia="Times New Roman" w:hAnsi="Times New Roman" w:cs="Times New Roman"/>
          <w:color w:val="000000"/>
          <w:sz w:val="28"/>
          <w:szCs w:val="28"/>
          <w:lang w:eastAsia="ru-RU"/>
        </w:rPr>
        <w:t xml:space="preserve"> посещающих </w:t>
      </w:r>
      <w:r w:rsidR="00D97C3C" w:rsidRPr="00FD6F3A">
        <w:rPr>
          <w:rFonts w:ascii="Times New Roman" w:eastAsia="Times New Roman" w:hAnsi="Times New Roman" w:cs="Times New Roman"/>
          <w:color w:val="000000"/>
          <w:sz w:val="28"/>
          <w:szCs w:val="28"/>
          <w:lang w:eastAsia="ru-RU"/>
        </w:rPr>
        <w:t>ЛОЛ</w:t>
      </w:r>
      <w:r w:rsidRPr="00FD6F3A">
        <w:rPr>
          <w:rFonts w:ascii="Times New Roman" w:eastAsia="Times New Roman" w:hAnsi="Times New Roman" w:cs="Times New Roman"/>
          <w:color w:val="000000"/>
          <w:sz w:val="28"/>
          <w:szCs w:val="28"/>
          <w:lang w:eastAsia="ru-RU"/>
        </w:rPr>
        <w:t>;</w:t>
      </w:r>
    </w:p>
    <w:p w14:paraId="098A4ADE" w14:textId="77777777" w:rsidR="00FA0E90" w:rsidRPr="00FD6F3A" w:rsidRDefault="005570F9" w:rsidP="00FD6F3A">
      <w:pPr>
        <w:shd w:val="clear" w:color="auto" w:fill="FFFFFF"/>
        <w:spacing w:before="100" w:beforeAutospacing="1" w:after="24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а</w:t>
      </w:r>
      <w:r w:rsidR="00CE7E91" w:rsidRPr="00FD6F3A">
        <w:rPr>
          <w:rFonts w:ascii="Times New Roman" w:eastAsia="Times New Roman" w:hAnsi="Times New Roman" w:cs="Times New Roman"/>
          <w:color w:val="000000"/>
          <w:sz w:val="28"/>
          <w:szCs w:val="28"/>
          <w:lang w:eastAsia="ru-RU"/>
        </w:rPr>
        <w:t>) игровая комната</w:t>
      </w:r>
      <w:r w:rsidR="000B7343" w:rsidRPr="00FD6F3A">
        <w:rPr>
          <w:rFonts w:ascii="Times New Roman" w:eastAsia="Times New Roman" w:hAnsi="Times New Roman" w:cs="Times New Roman"/>
          <w:color w:val="000000"/>
          <w:sz w:val="28"/>
          <w:szCs w:val="28"/>
          <w:lang w:eastAsia="ru-RU"/>
        </w:rPr>
        <w:t xml:space="preserve"> с наб</w:t>
      </w:r>
      <w:r w:rsidR="00CE7E91" w:rsidRPr="00FD6F3A">
        <w:rPr>
          <w:rFonts w:ascii="Times New Roman" w:eastAsia="Times New Roman" w:hAnsi="Times New Roman" w:cs="Times New Roman"/>
          <w:color w:val="000000"/>
          <w:sz w:val="28"/>
          <w:szCs w:val="28"/>
          <w:lang w:eastAsia="ru-RU"/>
        </w:rPr>
        <w:t xml:space="preserve">ором настольных игр, </w:t>
      </w:r>
      <w:proofErr w:type="gramStart"/>
      <w:r w:rsidR="00CE7E91" w:rsidRPr="00FD6F3A">
        <w:rPr>
          <w:rFonts w:ascii="Times New Roman" w:eastAsia="Times New Roman" w:hAnsi="Times New Roman" w:cs="Times New Roman"/>
          <w:color w:val="000000"/>
          <w:sz w:val="28"/>
          <w:szCs w:val="28"/>
          <w:lang w:eastAsia="ru-RU"/>
        </w:rPr>
        <w:t>спортивный  инвентарь</w:t>
      </w:r>
      <w:proofErr w:type="gramEnd"/>
      <w:r w:rsidR="000B7343" w:rsidRPr="00FD6F3A">
        <w:rPr>
          <w:rFonts w:ascii="Times New Roman" w:eastAsia="Times New Roman" w:hAnsi="Times New Roman" w:cs="Times New Roman"/>
          <w:color w:val="000000"/>
          <w:sz w:val="28"/>
          <w:szCs w:val="28"/>
          <w:lang w:eastAsia="ru-RU"/>
        </w:rPr>
        <w:t xml:space="preserve">, столовая, </w:t>
      </w:r>
      <w:r w:rsidR="00CE7E91" w:rsidRPr="00FD6F3A">
        <w:rPr>
          <w:rFonts w:ascii="Times New Roman" w:eastAsia="Times New Roman" w:hAnsi="Times New Roman" w:cs="Times New Roman"/>
          <w:color w:val="000000"/>
          <w:sz w:val="28"/>
          <w:szCs w:val="28"/>
          <w:lang w:eastAsia="ru-RU"/>
        </w:rPr>
        <w:t>актовый  зал, спортивный  зал</w:t>
      </w:r>
      <w:r w:rsidR="000B7343" w:rsidRPr="00FD6F3A">
        <w:rPr>
          <w:rFonts w:ascii="Times New Roman" w:eastAsia="Times New Roman" w:hAnsi="Times New Roman" w:cs="Times New Roman"/>
          <w:color w:val="000000"/>
          <w:sz w:val="28"/>
          <w:szCs w:val="28"/>
          <w:lang w:eastAsia="ru-RU"/>
        </w:rPr>
        <w:t>, стадион, библиотека, игровая площадка.</w:t>
      </w:r>
    </w:p>
    <w:p w14:paraId="1966EDAF" w14:textId="77777777" w:rsidR="00FA0E90"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b/>
          <w:color w:val="C00000"/>
          <w:sz w:val="28"/>
          <w:szCs w:val="28"/>
          <w:u w:val="single"/>
          <w:lang w:eastAsia="ru-RU"/>
        </w:rPr>
      </w:pPr>
      <w:r w:rsidRPr="00FD6F3A">
        <w:rPr>
          <w:rFonts w:ascii="Times New Roman" w:eastAsia="Times New Roman" w:hAnsi="Times New Roman" w:cs="Times New Roman"/>
          <w:b/>
          <w:color w:val="C00000"/>
          <w:sz w:val="28"/>
          <w:szCs w:val="28"/>
          <w:lang w:eastAsia="ru-RU"/>
        </w:rPr>
        <w:t>2.Информационно-методическое обеспечение</w:t>
      </w:r>
    </w:p>
    <w:p w14:paraId="1CB90D8C"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b/>
          <w:color w:val="C00000"/>
          <w:sz w:val="28"/>
          <w:szCs w:val="28"/>
          <w:u w:val="single"/>
          <w:lang w:eastAsia="ru-RU"/>
        </w:rPr>
      </w:pPr>
      <w:r w:rsidRPr="00FD6F3A">
        <w:rPr>
          <w:rFonts w:ascii="Times New Roman" w:eastAsia="Times New Roman" w:hAnsi="Times New Roman" w:cs="Times New Roman"/>
          <w:color w:val="000000"/>
          <w:sz w:val="28"/>
          <w:szCs w:val="28"/>
          <w:lang w:eastAsia="ru-RU"/>
        </w:rPr>
        <w:t xml:space="preserve">а). Кадровые условия. </w:t>
      </w:r>
      <w:r w:rsidRPr="00FD6F3A">
        <w:rPr>
          <w:rFonts w:ascii="Times New Roman" w:eastAsia="Times New Roman" w:hAnsi="Times New Roman" w:cs="Times New Roman"/>
          <w:color w:val="000000"/>
          <w:sz w:val="28"/>
          <w:szCs w:val="28"/>
          <w:lang w:eastAsia="ru-RU"/>
        </w:rPr>
        <w:br/>
        <w:t>В соответствии со штатным расписанием в реализации программы участвуют:</w:t>
      </w:r>
      <w:r w:rsidRPr="00FD6F3A">
        <w:rPr>
          <w:rFonts w:ascii="Times New Roman" w:eastAsia="Times New Roman" w:hAnsi="Times New Roman" w:cs="Times New Roman"/>
          <w:color w:val="000000"/>
          <w:sz w:val="28"/>
          <w:szCs w:val="28"/>
          <w:lang w:eastAsia="ru-RU"/>
        </w:rPr>
        <w:br/>
        <w:t>- Начальник лагеря – обеспечивает функционирование лагеря;</w:t>
      </w:r>
      <w:r w:rsidRPr="00FD6F3A">
        <w:rPr>
          <w:rFonts w:ascii="Times New Roman" w:eastAsia="Times New Roman" w:hAnsi="Times New Roman" w:cs="Times New Roman"/>
          <w:color w:val="000000"/>
          <w:sz w:val="28"/>
          <w:szCs w:val="28"/>
          <w:lang w:eastAsia="ru-RU"/>
        </w:rPr>
        <w:br/>
        <w:t>- Воспитатели – вожатые организовывают работу о</w:t>
      </w:r>
      <w:r w:rsidR="00CE7E91" w:rsidRPr="00FD6F3A">
        <w:rPr>
          <w:rFonts w:ascii="Times New Roman" w:eastAsia="Times New Roman" w:hAnsi="Times New Roman" w:cs="Times New Roman"/>
          <w:color w:val="000000"/>
          <w:sz w:val="28"/>
          <w:szCs w:val="28"/>
          <w:lang w:eastAsia="ru-RU"/>
        </w:rPr>
        <w:t>трядов;</w:t>
      </w:r>
      <w:r w:rsidR="00CE7E91" w:rsidRPr="00FD6F3A">
        <w:rPr>
          <w:rFonts w:ascii="Times New Roman" w:eastAsia="Times New Roman" w:hAnsi="Times New Roman" w:cs="Times New Roman"/>
          <w:color w:val="000000"/>
          <w:sz w:val="28"/>
          <w:szCs w:val="28"/>
          <w:lang w:eastAsia="ru-RU"/>
        </w:rPr>
        <w:br/>
        <w:t>- Работник физической культуры</w:t>
      </w:r>
      <w:r w:rsidRPr="00FD6F3A">
        <w:rPr>
          <w:rFonts w:ascii="Times New Roman" w:eastAsia="Times New Roman" w:hAnsi="Times New Roman" w:cs="Times New Roman"/>
          <w:color w:val="000000"/>
          <w:sz w:val="28"/>
          <w:szCs w:val="28"/>
          <w:lang w:eastAsia="ru-RU"/>
        </w:rPr>
        <w:t xml:space="preserve"> – организует спортивно-оздоровительную работу.</w:t>
      </w:r>
      <w:r w:rsidRPr="00FD6F3A">
        <w:rPr>
          <w:rFonts w:ascii="Times New Roman" w:eastAsia="Times New Roman" w:hAnsi="Times New Roman" w:cs="Times New Roman"/>
          <w:color w:val="000000"/>
          <w:sz w:val="28"/>
          <w:szCs w:val="28"/>
          <w:lang w:eastAsia="ru-RU"/>
        </w:rPr>
        <w:br/>
        <w:t>б). Педагогические условия.</w:t>
      </w:r>
      <w:r w:rsidRPr="00FD6F3A">
        <w:rPr>
          <w:rFonts w:ascii="Times New Roman" w:eastAsia="Times New Roman" w:hAnsi="Times New Roman" w:cs="Times New Roman"/>
          <w:color w:val="000000"/>
          <w:sz w:val="28"/>
          <w:szCs w:val="28"/>
          <w:lang w:eastAsia="ru-RU"/>
        </w:rPr>
        <w:br/>
        <w:t xml:space="preserve">- Соответствие направления и формирования работы целям и задачам лагерной смены, создание условий для индивидуального развития личности ребенка через участие </w:t>
      </w:r>
      <w:proofErr w:type="spellStart"/>
      <w:r w:rsidRPr="00FD6F3A">
        <w:rPr>
          <w:rFonts w:ascii="Times New Roman" w:eastAsia="Times New Roman" w:hAnsi="Times New Roman" w:cs="Times New Roman"/>
          <w:color w:val="000000"/>
          <w:sz w:val="28"/>
          <w:szCs w:val="28"/>
          <w:lang w:eastAsia="ru-RU"/>
        </w:rPr>
        <w:t>общелагерных</w:t>
      </w:r>
      <w:proofErr w:type="spellEnd"/>
      <w:r w:rsidRPr="00FD6F3A">
        <w:rPr>
          <w:rFonts w:ascii="Times New Roman" w:eastAsia="Times New Roman" w:hAnsi="Times New Roman" w:cs="Times New Roman"/>
          <w:color w:val="000000"/>
          <w:sz w:val="28"/>
          <w:szCs w:val="28"/>
          <w:lang w:eastAsia="ru-RU"/>
        </w:rPr>
        <w:t xml:space="preserve"> мероприятий по интересам.</w:t>
      </w:r>
      <w:r w:rsidRPr="00FD6F3A">
        <w:rPr>
          <w:rFonts w:ascii="Times New Roman" w:eastAsia="Times New Roman" w:hAnsi="Times New Roman" w:cs="Times New Roman"/>
          <w:color w:val="000000"/>
          <w:sz w:val="28"/>
          <w:szCs w:val="28"/>
          <w:lang w:eastAsia="ru-RU"/>
        </w:rPr>
        <w:br/>
        <w:t>- Отбор педагогических приемов и средств с учетом возрастных особенностей детей.</w:t>
      </w:r>
      <w:r w:rsidRPr="00FD6F3A">
        <w:rPr>
          <w:rFonts w:ascii="Times New Roman" w:eastAsia="Times New Roman" w:hAnsi="Times New Roman" w:cs="Times New Roman"/>
          <w:color w:val="000000"/>
          <w:sz w:val="28"/>
          <w:szCs w:val="28"/>
          <w:lang w:eastAsia="ru-RU"/>
        </w:rPr>
        <w:br/>
        <w:t>- Обеспечение единства и взаимосвязи управления самоуправления.</w:t>
      </w:r>
      <w:r w:rsidRPr="00FD6F3A">
        <w:rPr>
          <w:rFonts w:ascii="Times New Roman" w:eastAsia="Times New Roman" w:hAnsi="Times New Roman" w:cs="Times New Roman"/>
          <w:color w:val="000000"/>
          <w:sz w:val="28"/>
          <w:szCs w:val="28"/>
          <w:lang w:eastAsia="ru-RU"/>
        </w:rPr>
        <w:br/>
        <w:t>- Единство педагогических требований во взаимоотношениях с детьми.</w:t>
      </w:r>
      <w:r w:rsidRPr="00FD6F3A">
        <w:rPr>
          <w:rFonts w:ascii="Times New Roman" w:eastAsia="Times New Roman" w:hAnsi="Times New Roman" w:cs="Times New Roman"/>
          <w:color w:val="000000"/>
          <w:sz w:val="28"/>
          <w:szCs w:val="28"/>
          <w:lang w:eastAsia="ru-RU"/>
        </w:rPr>
        <w:br/>
        <w:t>в). Методические условия предусматривают</w:t>
      </w:r>
      <w:r w:rsidRPr="00FD6F3A">
        <w:rPr>
          <w:rFonts w:ascii="Times New Roman" w:eastAsia="Times New Roman" w:hAnsi="Times New Roman" w:cs="Times New Roman"/>
          <w:color w:val="000000"/>
          <w:sz w:val="28"/>
          <w:szCs w:val="28"/>
          <w:u w:val="single"/>
          <w:lang w:eastAsia="ru-RU"/>
        </w:rPr>
        <w:t>:</w:t>
      </w:r>
      <w:r w:rsidRPr="00FD6F3A">
        <w:rPr>
          <w:rFonts w:ascii="Times New Roman" w:eastAsia="Times New Roman" w:hAnsi="Times New Roman" w:cs="Times New Roman"/>
          <w:color w:val="000000"/>
          <w:sz w:val="28"/>
          <w:szCs w:val="28"/>
          <w:u w:val="single"/>
          <w:lang w:eastAsia="ru-RU"/>
        </w:rPr>
        <w:br/>
      </w:r>
      <w:r w:rsidRPr="00FD6F3A">
        <w:rPr>
          <w:rFonts w:ascii="Times New Roman" w:eastAsia="Times New Roman" w:hAnsi="Times New Roman" w:cs="Times New Roman"/>
          <w:color w:val="000000"/>
          <w:sz w:val="28"/>
          <w:szCs w:val="28"/>
          <w:lang w:eastAsia="ru-RU"/>
        </w:rPr>
        <w:t>- наличие необходимой документации, программы, плана</w:t>
      </w:r>
      <w:r w:rsidR="00CE7E91" w:rsidRPr="00FD6F3A">
        <w:rPr>
          <w:rFonts w:ascii="Times New Roman" w:eastAsia="Times New Roman" w:hAnsi="Times New Roman" w:cs="Times New Roman"/>
          <w:color w:val="000000"/>
          <w:sz w:val="28"/>
          <w:szCs w:val="28"/>
          <w:lang w:eastAsia="ru-RU"/>
        </w:rPr>
        <w:t xml:space="preserve"> работы</w:t>
      </w:r>
      <w:r w:rsidRPr="00FD6F3A">
        <w:rPr>
          <w:rFonts w:ascii="Times New Roman" w:eastAsia="Times New Roman" w:hAnsi="Times New Roman" w:cs="Times New Roman"/>
          <w:color w:val="000000"/>
          <w:sz w:val="28"/>
          <w:szCs w:val="28"/>
          <w:lang w:eastAsia="ru-RU"/>
        </w:rPr>
        <w:t>;</w:t>
      </w:r>
      <w:r w:rsidRPr="00FD6F3A">
        <w:rPr>
          <w:rFonts w:ascii="Times New Roman" w:eastAsia="Times New Roman" w:hAnsi="Times New Roman" w:cs="Times New Roman"/>
          <w:color w:val="000000"/>
          <w:sz w:val="28"/>
          <w:szCs w:val="28"/>
          <w:lang w:eastAsia="ru-RU"/>
        </w:rPr>
        <w:br/>
        <w:t xml:space="preserve">- проведение инструктивно-методических сборов с педагогами - воспитателями до начала лагерной смены. </w:t>
      </w:r>
    </w:p>
    <w:p w14:paraId="02496577"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C00000"/>
          <w:sz w:val="28"/>
          <w:szCs w:val="28"/>
          <w:lang w:eastAsia="ru-RU"/>
        </w:rPr>
      </w:pPr>
      <w:r w:rsidRPr="00FD6F3A">
        <w:rPr>
          <w:rFonts w:ascii="Times New Roman" w:eastAsia="Times New Roman" w:hAnsi="Times New Roman" w:cs="Times New Roman"/>
          <w:b/>
          <w:bCs/>
          <w:i/>
          <w:iCs/>
          <w:color w:val="C00000"/>
          <w:sz w:val="28"/>
          <w:szCs w:val="28"/>
          <w:lang w:eastAsia="ru-RU"/>
        </w:rPr>
        <w:t>Этапы программы лагерной смены.</w:t>
      </w:r>
      <w:r w:rsidRPr="00FD6F3A">
        <w:rPr>
          <w:rFonts w:ascii="Times New Roman" w:eastAsia="Times New Roman" w:hAnsi="Times New Roman" w:cs="Times New Roman"/>
          <w:b/>
          <w:bCs/>
          <w:color w:val="C00000"/>
          <w:sz w:val="28"/>
          <w:szCs w:val="28"/>
          <w:lang w:eastAsia="ru-RU"/>
        </w:rPr>
        <w:t xml:space="preserve"> </w:t>
      </w:r>
    </w:p>
    <w:p w14:paraId="6CF19392" w14:textId="77777777" w:rsidR="00430313" w:rsidRPr="00FD6F3A" w:rsidRDefault="00430313" w:rsidP="00FD6F3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D6F3A">
        <w:rPr>
          <w:rFonts w:ascii="Times New Roman" w:eastAsia="Times New Roman" w:hAnsi="Times New Roman" w:cs="Times New Roman"/>
          <w:b/>
          <w:bCs/>
          <w:color w:val="000000"/>
          <w:sz w:val="28"/>
          <w:szCs w:val="28"/>
          <w:u w:val="single"/>
          <w:lang w:eastAsia="ru-RU"/>
        </w:rPr>
        <w:t>Подготовительный этап.</w:t>
      </w:r>
    </w:p>
    <w:p w14:paraId="0AB73537"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составление программы деятельности оздоровительного лагеря дневного пребывания детей «Лето. Дети. Творчество»;</w:t>
      </w:r>
    </w:p>
    <w:p w14:paraId="3181251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определение кадров для работы в пришкольном летнем оздоровительном лагере;</w:t>
      </w:r>
    </w:p>
    <w:p w14:paraId="4279DB32"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проведение установочного семинара для работников оздоровительного лагеря с дневным пребыванием детей;</w:t>
      </w:r>
    </w:p>
    <w:p w14:paraId="57DAEB33"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определение состава участников программы.</w:t>
      </w:r>
    </w:p>
    <w:p w14:paraId="047DDBCC" w14:textId="77777777" w:rsidR="00430313" w:rsidRPr="00FD6F3A" w:rsidRDefault="00430313" w:rsidP="00FD6F3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D6F3A">
        <w:rPr>
          <w:rFonts w:ascii="Times New Roman" w:eastAsia="Times New Roman" w:hAnsi="Times New Roman" w:cs="Times New Roman"/>
          <w:b/>
          <w:bCs/>
          <w:color w:val="000000"/>
          <w:sz w:val="28"/>
          <w:szCs w:val="28"/>
          <w:u w:val="single"/>
          <w:lang w:eastAsia="ru-RU"/>
        </w:rPr>
        <w:t>Организационный этап.</w:t>
      </w:r>
    </w:p>
    <w:p w14:paraId="6B65D389"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подготовка к приему детей (размещение лагеря, оформление помещений, создание условий для комфортного пребывания детей в лагере)</w:t>
      </w:r>
    </w:p>
    <w:p w14:paraId="3C7111FA" w14:textId="77777777" w:rsidR="00430313" w:rsidRPr="00FD6F3A" w:rsidRDefault="00430313" w:rsidP="00FD6F3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D6F3A">
        <w:rPr>
          <w:rFonts w:ascii="Times New Roman" w:eastAsia="Times New Roman" w:hAnsi="Times New Roman" w:cs="Times New Roman"/>
          <w:b/>
          <w:bCs/>
          <w:color w:val="000000"/>
          <w:sz w:val="28"/>
          <w:szCs w:val="28"/>
          <w:u w:val="single"/>
          <w:lang w:eastAsia="ru-RU"/>
        </w:rPr>
        <w:t>Основной этап.</w:t>
      </w:r>
    </w:p>
    <w:p w14:paraId="58CB6A2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проведение смены;</w:t>
      </w:r>
    </w:p>
    <w:p w14:paraId="0EB52FB2"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реализация программы</w:t>
      </w:r>
    </w:p>
    <w:p w14:paraId="57F36FFE" w14:textId="77777777" w:rsidR="00430313" w:rsidRPr="00FD6F3A" w:rsidRDefault="00430313" w:rsidP="00FD6F3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FD6F3A">
        <w:rPr>
          <w:rFonts w:ascii="Times New Roman" w:eastAsia="Times New Roman" w:hAnsi="Times New Roman" w:cs="Times New Roman"/>
          <w:b/>
          <w:bCs/>
          <w:color w:val="000000"/>
          <w:sz w:val="28"/>
          <w:szCs w:val="28"/>
          <w:u w:val="single"/>
          <w:lang w:eastAsia="ru-RU"/>
        </w:rPr>
        <w:t>Заключительный этап.</w:t>
      </w:r>
    </w:p>
    <w:p w14:paraId="311C432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 </w:t>
      </w:r>
      <w:r w:rsidRPr="00FD6F3A">
        <w:rPr>
          <w:rFonts w:ascii="Times New Roman" w:eastAsia="Times New Roman" w:hAnsi="Times New Roman" w:cs="Times New Roman"/>
          <w:color w:val="000000"/>
          <w:sz w:val="28"/>
          <w:szCs w:val="28"/>
          <w:lang w:eastAsia="ru-RU"/>
        </w:rPr>
        <w:t>подведение итогов смены;</w:t>
      </w:r>
    </w:p>
    <w:p w14:paraId="244A28BC"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анализ работы;</w:t>
      </w:r>
    </w:p>
    <w:p w14:paraId="4C0972C9"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определение перспектив на будущее.</w:t>
      </w:r>
    </w:p>
    <w:p w14:paraId="60730046" w14:textId="1B3E8456"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Содержание и механизм реализации программы.</w:t>
      </w:r>
    </w:p>
    <w:p w14:paraId="36DE5C97"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Программа разработана с учетом следующих законодательных нормативно- правовых документов:</w:t>
      </w:r>
    </w:p>
    <w:p w14:paraId="0B92DA8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Конвенция ООН о правах ребенка;</w:t>
      </w:r>
    </w:p>
    <w:p w14:paraId="1BD7614A"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Конституция РФ;</w:t>
      </w:r>
    </w:p>
    <w:p w14:paraId="30BC165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Закон Российской Федерации «Об образовании»;</w:t>
      </w:r>
    </w:p>
    <w:p w14:paraId="3AB20C3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Федеральный закон «Об основных гарантиях прав ребенка в Российской Федерации»;</w:t>
      </w:r>
    </w:p>
    <w:p w14:paraId="5B8BFA3D" w14:textId="7C97D902"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Концепция модернизации российского образования до 20</w:t>
      </w:r>
      <w:r w:rsidR="004A7816" w:rsidRPr="00FD6F3A">
        <w:rPr>
          <w:rFonts w:ascii="Times New Roman" w:eastAsia="Times New Roman" w:hAnsi="Times New Roman" w:cs="Times New Roman"/>
          <w:color w:val="000000"/>
          <w:sz w:val="28"/>
          <w:szCs w:val="28"/>
          <w:lang w:eastAsia="ru-RU"/>
        </w:rPr>
        <w:t>2</w:t>
      </w:r>
      <w:r w:rsidRPr="00FD6F3A">
        <w:rPr>
          <w:rFonts w:ascii="Times New Roman" w:eastAsia="Times New Roman" w:hAnsi="Times New Roman" w:cs="Times New Roman"/>
          <w:color w:val="000000"/>
          <w:sz w:val="28"/>
          <w:szCs w:val="28"/>
          <w:lang w:eastAsia="ru-RU"/>
        </w:rPr>
        <w:t>3 года.</w:t>
      </w:r>
    </w:p>
    <w:p w14:paraId="240BE8F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Порядок проведения профильных лагерей, лагерей с дневным пребыванием, лагерей труда и отдыха.</w:t>
      </w:r>
    </w:p>
    <w:p w14:paraId="77F4969A"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Программа носит комплексный характер и направлена на всестороннее развитие личности, реализацию взаимосвязанных процессов: воспитания, развития, оздоровления, творческой самореализации, социальной адаптации.</w:t>
      </w:r>
    </w:p>
    <w:p w14:paraId="7D429A76"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 основу деятельности положены следующие педагогические технологии: коллективные творческие дела (КТД), игровые технологии, шоу технологии.</w:t>
      </w:r>
    </w:p>
    <w:p w14:paraId="7F2C9F45"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Программа предполагает использование разнообразных форм и методов организации отдыха, сочетания игровой и развивающей деятельности, разработку и реализацию тематических дней, максимальное включение детей в </w:t>
      </w:r>
      <w:proofErr w:type="spellStart"/>
      <w:r w:rsidRPr="00FD6F3A">
        <w:rPr>
          <w:rFonts w:ascii="Times New Roman" w:eastAsia="Times New Roman" w:hAnsi="Times New Roman" w:cs="Times New Roman"/>
          <w:color w:val="000000"/>
          <w:sz w:val="28"/>
          <w:szCs w:val="28"/>
          <w:lang w:eastAsia="ru-RU"/>
        </w:rPr>
        <w:t>соуправление</w:t>
      </w:r>
      <w:proofErr w:type="spellEnd"/>
      <w:r w:rsidRPr="00FD6F3A">
        <w:rPr>
          <w:rFonts w:ascii="Times New Roman" w:eastAsia="Times New Roman" w:hAnsi="Times New Roman" w:cs="Times New Roman"/>
          <w:color w:val="000000"/>
          <w:sz w:val="28"/>
          <w:szCs w:val="28"/>
          <w:lang w:eastAsia="ru-RU"/>
        </w:rPr>
        <w:t xml:space="preserve"> жизнедеятельностью лагеря и отряда.</w:t>
      </w:r>
    </w:p>
    <w:p w14:paraId="6DE70463"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Программа работы с детьми реализуется по направлениям:</w:t>
      </w:r>
    </w:p>
    <w:p w14:paraId="52A04093"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 развитие творческих способностей;</w:t>
      </w:r>
    </w:p>
    <w:p w14:paraId="68DA35E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Развитие творческих способностей.</w:t>
      </w:r>
    </w:p>
    <w:p w14:paraId="16537581"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1ACF9661" w14:textId="0CA2838B"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В рамках данного направления реализуется деятельность творческих лабораторий. Их работа проходит в форме мастер-классов с </w:t>
      </w:r>
      <w:r w:rsidR="004A7816" w:rsidRPr="00FD6F3A">
        <w:rPr>
          <w:rFonts w:ascii="Times New Roman" w:eastAsia="Times New Roman" w:hAnsi="Times New Roman" w:cs="Times New Roman"/>
          <w:color w:val="000000"/>
          <w:sz w:val="28"/>
          <w:szCs w:val="28"/>
          <w:lang w:eastAsia="ru-RU"/>
        </w:rPr>
        <w:t>работниками ЦКС.</w:t>
      </w:r>
    </w:p>
    <w:p w14:paraId="28C8C9C7"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855" w:type="dxa"/>
        <w:shd w:val="clear" w:color="auto" w:fill="FFFFFF"/>
        <w:tblCellMar>
          <w:top w:w="84" w:type="dxa"/>
          <w:left w:w="84" w:type="dxa"/>
          <w:bottom w:w="84" w:type="dxa"/>
          <w:right w:w="84" w:type="dxa"/>
        </w:tblCellMar>
        <w:tblLook w:val="04A0" w:firstRow="1" w:lastRow="0" w:firstColumn="1" w:lastColumn="0" w:noHBand="0" w:noVBand="1"/>
      </w:tblPr>
      <w:tblGrid>
        <w:gridCol w:w="4935"/>
        <w:gridCol w:w="4920"/>
      </w:tblGrid>
      <w:tr w:rsidR="00430313" w:rsidRPr="00FD6F3A" w14:paraId="03B7D1EF" w14:textId="77777777" w:rsidTr="000F58E8">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19629" w14:textId="77777777" w:rsidR="00430313" w:rsidRPr="00FD6F3A" w:rsidRDefault="00430313">
            <w:pPr>
              <w:numPr>
                <w:ilvl w:val="0"/>
                <w:numId w:val="6"/>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«Музыкальное исполнительство»</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A6596" w14:textId="77777777" w:rsidR="00430313" w:rsidRPr="00FD6F3A" w:rsidRDefault="00430313">
            <w:pPr>
              <w:numPr>
                <w:ilvl w:val="0"/>
                <w:numId w:val="7"/>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«Изобразительное искусство и ДПИ»</w:t>
            </w:r>
          </w:p>
        </w:tc>
      </w:tr>
      <w:tr w:rsidR="00430313" w:rsidRPr="00FD6F3A" w14:paraId="377FD32A" w14:textId="77777777" w:rsidTr="000F58E8">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FD7845" w14:textId="77777777" w:rsidR="00430313" w:rsidRPr="00FD6F3A" w:rsidRDefault="00430313">
            <w:pPr>
              <w:numPr>
                <w:ilvl w:val="0"/>
                <w:numId w:val="8"/>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«Хореографическое искусство»</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FBBC9E" w14:textId="77777777" w:rsidR="00430313" w:rsidRPr="00FD6F3A" w:rsidRDefault="00430313">
            <w:pPr>
              <w:numPr>
                <w:ilvl w:val="0"/>
                <w:numId w:val="9"/>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«Вокальное искусство»</w:t>
            </w:r>
          </w:p>
        </w:tc>
      </w:tr>
    </w:tbl>
    <w:p w14:paraId="3DD4BCF6"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p>
    <w:p w14:paraId="256206E1" w14:textId="44110D77" w:rsidR="00430313" w:rsidRPr="00FD6F3A" w:rsidRDefault="004A7816"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Работники ЦКС и библиотеки</w:t>
      </w:r>
      <w:r w:rsidR="00430313" w:rsidRPr="00FD6F3A">
        <w:rPr>
          <w:rFonts w:ascii="Times New Roman" w:eastAsia="Times New Roman" w:hAnsi="Times New Roman" w:cs="Times New Roman"/>
          <w:color w:val="000000"/>
          <w:sz w:val="28"/>
          <w:szCs w:val="28"/>
          <w:lang w:eastAsia="ru-RU"/>
        </w:rPr>
        <w:t>, реализуют план практических, познавательных, концертно-творческих, игровых историко-просветительских (краеведческих) мероприятий.</w:t>
      </w:r>
    </w:p>
    <w:p w14:paraId="3CAEB397"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855" w:type="dxa"/>
        <w:shd w:val="clear" w:color="auto" w:fill="FFFFFF"/>
        <w:tblCellMar>
          <w:top w:w="84" w:type="dxa"/>
          <w:left w:w="84" w:type="dxa"/>
          <w:bottom w:w="84" w:type="dxa"/>
          <w:right w:w="84" w:type="dxa"/>
        </w:tblCellMar>
        <w:tblLook w:val="04A0" w:firstRow="1" w:lastRow="0" w:firstColumn="1" w:lastColumn="0" w:noHBand="0" w:noVBand="1"/>
      </w:tblPr>
      <w:tblGrid>
        <w:gridCol w:w="4967"/>
        <w:gridCol w:w="4888"/>
      </w:tblGrid>
      <w:tr w:rsidR="00430313" w:rsidRPr="00FD6F3A" w14:paraId="528C790C" w14:textId="77777777" w:rsidTr="000F58E8">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2C7722" w14:textId="77777777" w:rsidR="00430313" w:rsidRPr="00FD6F3A" w:rsidRDefault="00430313">
            <w:pPr>
              <w:numPr>
                <w:ilvl w:val="0"/>
                <w:numId w:val="10"/>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 вихре танца»</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E30D92" w14:textId="77777777" w:rsidR="00430313" w:rsidRPr="00FD6F3A" w:rsidRDefault="00430313">
            <w:pPr>
              <w:numPr>
                <w:ilvl w:val="0"/>
                <w:numId w:val="11"/>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«Его величество – оркестр»</w:t>
            </w:r>
          </w:p>
        </w:tc>
      </w:tr>
      <w:tr w:rsidR="00430313" w:rsidRPr="00FD6F3A" w14:paraId="1F77E523" w14:textId="77777777" w:rsidTr="000F58E8">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0CA77C" w14:textId="77777777" w:rsidR="00430313" w:rsidRPr="00FD6F3A" w:rsidRDefault="00430313">
            <w:pPr>
              <w:numPr>
                <w:ilvl w:val="0"/>
                <w:numId w:val="12"/>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«Солнечная палитра»</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22FFD" w14:textId="77777777" w:rsidR="00430313" w:rsidRPr="00FD6F3A" w:rsidRDefault="00430313">
            <w:pPr>
              <w:numPr>
                <w:ilvl w:val="0"/>
                <w:numId w:val="13"/>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«Песенка лета».</w:t>
            </w:r>
          </w:p>
        </w:tc>
      </w:tr>
      <w:tr w:rsidR="00430313" w:rsidRPr="00FD6F3A" w14:paraId="0CC69449" w14:textId="77777777" w:rsidTr="000F58E8">
        <w:trPr>
          <w:trHeight w:val="120"/>
        </w:trPr>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9E3C97" w14:textId="77777777" w:rsidR="00430313" w:rsidRPr="00FD6F3A" w:rsidRDefault="00430313">
            <w:pPr>
              <w:numPr>
                <w:ilvl w:val="0"/>
                <w:numId w:val="14"/>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«Музыкальная мозаика»</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8754A2" w14:textId="77777777" w:rsidR="00430313" w:rsidRPr="00FD6F3A" w:rsidRDefault="00430313">
            <w:pPr>
              <w:numPr>
                <w:ilvl w:val="0"/>
                <w:numId w:val="15"/>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Клуб «</w:t>
            </w:r>
            <w:proofErr w:type="spellStart"/>
            <w:r w:rsidRPr="00FD6F3A">
              <w:rPr>
                <w:rFonts w:ascii="Times New Roman" w:eastAsia="Times New Roman" w:hAnsi="Times New Roman" w:cs="Times New Roman"/>
                <w:color w:val="000000"/>
                <w:sz w:val="28"/>
                <w:szCs w:val="28"/>
                <w:lang w:eastAsia="ru-RU"/>
              </w:rPr>
              <w:t>УзнавайКА</w:t>
            </w:r>
            <w:proofErr w:type="spellEnd"/>
            <w:r w:rsidRPr="00FD6F3A">
              <w:rPr>
                <w:rFonts w:ascii="Times New Roman" w:eastAsia="Times New Roman" w:hAnsi="Times New Roman" w:cs="Times New Roman"/>
                <w:color w:val="000000"/>
                <w:sz w:val="28"/>
                <w:szCs w:val="28"/>
                <w:lang w:eastAsia="ru-RU"/>
              </w:rPr>
              <w:t>».</w:t>
            </w:r>
          </w:p>
        </w:tc>
      </w:tr>
      <w:tr w:rsidR="00430313" w:rsidRPr="00FD6F3A" w14:paraId="7E531EA6" w14:textId="77777777" w:rsidTr="000F58E8">
        <w:trPr>
          <w:trHeight w:val="84"/>
        </w:trPr>
        <w:tc>
          <w:tcPr>
            <w:tcW w:w="4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33684C" w14:textId="77777777" w:rsidR="00430313" w:rsidRPr="00FD6F3A" w:rsidRDefault="00430313">
            <w:pPr>
              <w:numPr>
                <w:ilvl w:val="0"/>
                <w:numId w:val="16"/>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«Пресс служба»</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34F2CC" w14:textId="77777777" w:rsidR="00430313" w:rsidRPr="00FD6F3A" w:rsidRDefault="00430313">
            <w:pPr>
              <w:numPr>
                <w:ilvl w:val="0"/>
                <w:numId w:val="17"/>
              </w:numPr>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«Моя малая Родина»</w:t>
            </w:r>
          </w:p>
        </w:tc>
      </w:tr>
    </w:tbl>
    <w:p w14:paraId="55CBBC6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p>
    <w:p w14:paraId="04072C5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 такие направления как:</w:t>
      </w:r>
    </w:p>
    <w:p w14:paraId="223D8BB5"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 спортивно – оздоровительное</w:t>
      </w:r>
    </w:p>
    <w:p w14:paraId="2E2560C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 познавательно – досуговое</w:t>
      </w:r>
    </w:p>
    <w:p w14:paraId="6AFE1A0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 xml:space="preserve">- </w:t>
      </w:r>
      <w:proofErr w:type="spellStart"/>
      <w:r w:rsidRPr="00FD6F3A">
        <w:rPr>
          <w:rFonts w:ascii="Times New Roman" w:eastAsia="Times New Roman" w:hAnsi="Times New Roman" w:cs="Times New Roman"/>
          <w:i/>
          <w:iCs/>
          <w:color w:val="000000"/>
          <w:sz w:val="28"/>
          <w:szCs w:val="28"/>
          <w:lang w:eastAsia="ru-RU"/>
        </w:rPr>
        <w:t>гражданско</w:t>
      </w:r>
      <w:proofErr w:type="spellEnd"/>
      <w:r w:rsidRPr="00FD6F3A">
        <w:rPr>
          <w:rFonts w:ascii="Times New Roman" w:eastAsia="Times New Roman" w:hAnsi="Times New Roman" w:cs="Times New Roman"/>
          <w:i/>
          <w:iCs/>
          <w:color w:val="000000"/>
          <w:sz w:val="28"/>
          <w:szCs w:val="28"/>
          <w:lang w:eastAsia="ru-RU"/>
        </w:rPr>
        <w:t xml:space="preserve"> – патриотическое</w:t>
      </w:r>
    </w:p>
    <w:p w14:paraId="292B8784" w14:textId="5D3E5C14"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 экологическое</w:t>
      </w:r>
    </w:p>
    <w:p w14:paraId="7CEED77A" w14:textId="3C5F60E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Спортивно – оздоровительное направление</w:t>
      </w:r>
    </w:p>
    <w:p w14:paraId="71CD4B9E"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Цель: </w:t>
      </w:r>
      <w:r w:rsidRPr="00FD6F3A">
        <w:rPr>
          <w:rFonts w:ascii="Times New Roman" w:eastAsia="Times New Roman" w:hAnsi="Times New Roman" w:cs="Times New Roman"/>
          <w:color w:val="000000"/>
          <w:sz w:val="28"/>
          <w:szCs w:val="28"/>
          <w:lang w:eastAsia="ru-RU"/>
        </w:rPr>
        <w:t>укрепление здоровья детей, вовлечение детей в систематическое занятие спортом.</w:t>
      </w:r>
    </w:p>
    <w:p w14:paraId="6BDAE69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Основные виды деятельности:</w:t>
      </w:r>
    </w:p>
    <w:p w14:paraId="47CDAC0A" w14:textId="77777777" w:rsidR="00430313" w:rsidRPr="00FD6F3A" w:rsidRDefault="0043031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ежедневная утренняя гимнастика различной тематики;</w:t>
      </w:r>
    </w:p>
    <w:p w14:paraId="384DCC7B" w14:textId="77777777" w:rsidR="00430313" w:rsidRPr="00FD6F3A" w:rsidRDefault="0043031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эстафеты и соревнования;</w:t>
      </w:r>
    </w:p>
    <w:p w14:paraId="1BAA6427" w14:textId="77777777" w:rsidR="00430313" w:rsidRPr="00FD6F3A" w:rsidRDefault="0043031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спортивные праздники;</w:t>
      </w:r>
    </w:p>
    <w:p w14:paraId="72D0DAFF" w14:textId="77777777" w:rsidR="00430313" w:rsidRPr="00FD6F3A" w:rsidRDefault="0043031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организация здорового питания детей;</w:t>
      </w:r>
    </w:p>
    <w:p w14:paraId="516E56A1" w14:textId="77777777" w:rsidR="00430313" w:rsidRPr="00FD6F3A" w:rsidRDefault="0043031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организация спортивно-массовых мероприятий:</w:t>
      </w:r>
    </w:p>
    <w:p w14:paraId="077E1541" w14:textId="31A97AF3" w:rsidR="00430313" w:rsidRPr="00FD6F3A" w:rsidRDefault="00430313">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подвижные спортивные игры.</w:t>
      </w:r>
    </w:p>
    <w:p w14:paraId="0B021E8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Познавательно – досуговое направление</w:t>
      </w:r>
    </w:p>
    <w:p w14:paraId="6B59F88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Цель:</w:t>
      </w:r>
      <w:r w:rsidRPr="00FD6F3A">
        <w:rPr>
          <w:rFonts w:ascii="Times New Roman" w:eastAsia="Times New Roman" w:hAnsi="Times New Roman" w:cs="Times New Roman"/>
          <w:color w:val="000000"/>
          <w:sz w:val="28"/>
          <w:szCs w:val="28"/>
          <w:lang w:eastAsia="ru-RU"/>
        </w:rPr>
        <w:t> организация содержательной досуговой деятельности детей, развитие эстетического вкуса и коммуникативной культуры.</w:t>
      </w:r>
    </w:p>
    <w:p w14:paraId="75A165C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w:t>
      </w:r>
    </w:p>
    <w:p w14:paraId="4BCA8FC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Формы работы:</w:t>
      </w:r>
    </w:p>
    <w:p w14:paraId="34FADBAD"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Игра;</w:t>
      </w:r>
    </w:p>
    <w:p w14:paraId="16CA4488"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Конкурс;</w:t>
      </w:r>
    </w:p>
    <w:p w14:paraId="68B3D039"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Викторина;</w:t>
      </w:r>
    </w:p>
    <w:p w14:paraId="55480B19"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Праздник;</w:t>
      </w:r>
    </w:p>
    <w:p w14:paraId="47DEA99B"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Турнир;</w:t>
      </w:r>
    </w:p>
    <w:p w14:paraId="441D6BE3"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Просмотр фильма;</w:t>
      </w:r>
    </w:p>
    <w:p w14:paraId="37C0AF5E"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Чтение книги;</w:t>
      </w:r>
    </w:p>
    <w:p w14:paraId="7614830F"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Дискотека;</w:t>
      </w:r>
    </w:p>
    <w:p w14:paraId="0BF4D575"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Соревнование;</w:t>
      </w:r>
    </w:p>
    <w:p w14:paraId="4AAD987C" w14:textId="77777777" w:rsidR="00430313" w:rsidRPr="00FD6F3A"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Эстафеты;</w:t>
      </w:r>
    </w:p>
    <w:p w14:paraId="52CE4B82" w14:textId="55E0615E" w:rsidR="00430313" w:rsidRDefault="00430313">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Трудовой десант;</w:t>
      </w:r>
    </w:p>
    <w:p w14:paraId="70A56082" w14:textId="77777777" w:rsidR="00F94494" w:rsidRPr="00FD6F3A" w:rsidRDefault="00F94494">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
    <w:p w14:paraId="4F339856"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FD6F3A">
        <w:rPr>
          <w:rFonts w:ascii="Times New Roman" w:eastAsia="Times New Roman" w:hAnsi="Times New Roman" w:cs="Times New Roman"/>
          <w:b/>
          <w:bCs/>
          <w:color w:val="000000"/>
          <w:sz w:val="28"/>
          <w:szCs w:val="28"/>
          <w:lang w:eastAsia="ru-RU"/>
        </w:rPr>
        <w:t>Гражданско</w:t>
      </w:r>
      <w:proofErr w:type="spellEnd"/>
      <w:r w:rsidRPr="00FD6F3A">
        <w:rPr>
          <w:rFonts w:ascii="Times New Roman" w:eastAsia="Times New Roman" w:hAnsi="Times New Roman" w:cs="Times New Roman"/>
          <w:b/>
          <w:bCs/>
          <w:color w:val="000000"/>
          <w:sz w:val="28"/>
          <w:szCs w:val="28"/>
          <w:lang w:eastAsia="ru-RU"/>
        </w:rPr>
        <w:t xml:space="preserve"> – патриотическое направление</w:t>
      </w:r>
    </w:p>
    <w:p w14:paraId="096805F2"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Цель:</w:t>
      </w:r>
      <w:r w:rsidRPr="00FD6F3A">
        <w:rPr>
          <w:rFonts w:ascii="Times New Roman" w:eastAsia="Times New Roman" w:hAnsi="Times New Roman" w:cs="Times New Roman"/>
          <w:color w:val="000000"/>
          <w:sz w:val="28"/>
          <w:szCs w:val="28"/>
          <w:lang w:eastAsia="ru-RU"/>
        </w:rPr>
        <w:t> формирование гармоничной личности, обладающей качествами гражданина-патриота своей Родины.</w:t>
      </w:r>
    </w:p>
    <w:p w14:paraId="76B8BB33"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Формы:</w:t>
      </w:r>
    </w:p>
    <w:p w14:paraId="27F28CC3" w14:textId="77777777" w:rsidR="00430313" w:rsidRPr="00FD6F3A" w:rsidRDefault="00430313">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беседа «Символика Российской Федерации»;</w:t>
      </w:r>
    </w:p>
    <w:p w14:paraId="1F0EEAC9" w14:textId="77777777" w:rsidR="00430313" w:rsidRPr="00FD6F3A" w:rsidRDefault="00430313">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дискуссия «Природа моего края»;</w:t>
      </w:r>
    </w:p>
    <w:p w14:paraId="1A51E19C" w14:textId="77777777" w:rsidR="00430313" w:rsidRPr="00FD6F3A" w:rsidRDefault="00430313">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спортивно-развлекательная программа с элементами ориентирования на местности «Следопыты»;</w:t>
      </w:r>
    </w:p>
    <w:p w14:paraId="48F51CF5" w14:textId="0523E9BB" w:rsidR="00430313" w:rsidRPr="00FD6F3A" w:rsidRDefault="00430313">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конкурс рисунков «Мир моими глазами».</w:t>
      </w:r>
    </w:p>
    <w:p w14:paraId="7E64AF3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Экологическое направление</w:t>
      </w:r>
    </w:p>
    <w:p w14:paraId="77A253A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Цель:</w:t>
      </w:r>
      <w:r w:rsidRPr="00FD6F3A">
        <w:rPr>
          <w:rFonts w:ascii="Times New Roman" w:eastAsia="Times New Roman" w:hAnsi="Times New Roman" w:cs="Times New Roman"/>
          <w:color w:val="000000"/>
          <w:sz w:val="28"/>
          <w:szCs w:val="28"/>
          <w:lang w:eastAsia="ru-RU"/>
        </w:rPr>
        <w:t> формирования у детей экологического сознания как совокупности представлений о взаимосвязях в системе «человек - природа».</w:t>
      </w:r>
    </w:p>
    <w:p w14:paraId="46355591" w14:textId="686D26A6" w:rsidR="004A7816"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Формы: </w:t>
      </w:r>
      <w:r w:rsidRPr="00FD6F3A">
        <w:rPr>
          <w:rFonts w:ascii="Times New Roman" w:eastAsia="Times New Roman" w:hAnsi="Times New Roman" w:cs="Times New Roman"/>
          <w:color w:val="000000"/>
          <w:sz w:val="28"/>
          <w:szCs w:val="28"/>
          <w:lang w:eastAsia="ru-RU"/>
        </w:rPr>
        <w:t>Беседа, трудовой десант, экскурсии, викторины, конкурсы</w:t>
      </w:r>
      <w:r w:rsidR="004A7816" w:rsidRPr="00FD6F3A">
        <w:rPr>
          <w:rFonts w:ascii="Times New Roman" w:eastAsia="Times New Roman" w:hAnsi="Times New Roman" w:cs="Times New Roman"/>
          <w:color w:val="000000"/>
          <w:sz w:val="28"/>
          <w:szCs w:val="28"/>
          <w:lang w:eastAsia="ru-RU"/>
        </w:rPr>
        <w:t>.</w:t>
      </w:r>
    </w:p>
    <w:p w14:paraId="03B0420C" w14:textId="07208720"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Форма организации деятельности.</w:t>
      </w:r>
    </w:p>
    <w:p w14:paraId="1BE26D2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Смена будет проходить в форме игры-путешествия по городу мастеров «</w:t>
      </w:r>
      <w:proofErr w:type="spellStart"/>
      <w:r w:rsidRPr="00FD6F3A">
        <w:rPr>
          <w:rFonts w:ascii="Times New Roman" w:eastAsia="Times New Roman" w:hAnsi="Times New Roman" w:cs="Times New Roman"/>
          <w:color w:val="000000"/>
          <w:sz w:val="28"/>
          <w:szCs w:val="28"/>
          <w:lang w:eastAsia="ru-RU"/>
        </w:rPr>
        <w:t>Искусствославль</w:t>
      </w:r>
      <w:proofErr w:type="spellEnd"/>
      <w:r w:rsidRPr="00FD6F3A">
        <w:rPr>
          <w:rFonts w:ascii="Times New Roman" w:eastAsia="Times New Roman" w:hAnsi="Times New Roman" w:cs="Times New Roman"/>
          <w:color w:val="000000"/>
          <w:sz w:val="28"/>
          <w:szCs w:val="28"/>
          <w:lang w:eastAsia="ru-RU"/>
        </w:rPr>
        <w:t>». Это город, на улицах которого расположились ремесленные лавки мастеров (руководителей творческих лабораторий), театры и импровизированные сцены. Дети, участники смены – гости этого города, попав сюда, пробуют себя в роли музыкантов, художников или ремесленников, танцоров или певцов; ярморочных коробейников, продающих сделанные своими руками поделки, игрушки и рисунки; артистами представления или большой концертной программы.</w:t>
      </w:r>
    </w:p>
    <w:p w14:paraId="58830E45"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Игра-путешествие, как форма жизнедеятельности, дает большие возможности для формирования позитивной направленности личности ребенка. В течение всей игры организаторы и участники программы живут согласно законам и традициям лагеря.</w:t>
      </w:r>
    </w:p>
    <w:p w14:paraId="36C74C60"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Участники смены-гости города </w:t>
      </w:r>
      <w:proofErr w:type="spellStart"/>
      <w:r w:rsidRPr="00FD6F3A">
        <w:rPr>
          <w:rFonts w:ascii="Times New Roman" w:eastAsia="Times New Roman" w:hAnsi="Times New Roman" w:cs="Times New Roman"/>
          <w:color w:val="000000"/>
          <w:sz w:val="28"/>
          <w:szCs w:val="28"/>
          <w:lang w:eastAsia="ru-RU"/>
        </w:rPr>
        <w:t>Искусствославля</w:t>
      </w:r>
      <w:proofErr w:type="spellEnd"/>
      <w:r w:rsidRPr="00FD6F3A">
        <w:rPr>
          <w:rFonts w:ascii="Times New Roman" w:eastAsia="Times New Roman" w:hAnsi="Times New Roman" w:cs="Times New Roman"/>
          <w:color w:val="000000"/>
          <w:sz w:val="28"/>
          <w:szCs w:val="28"/>
          <w:lang w:eastAsia="ru-RU"/>
        </w:rPr>
        <w:t>, прибыв в город на волшебном поезде, объединившись в «экипажи» - отряды, сами решают, как будут жить в них.</w:t>
      </w:r>
    </w:p>
    <w:p w14:paraId="16C9DA8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Ежедневно проводится общий сбор «экипажей», на котором подводятся итоги путешествия.</w:t>
      </w:r>
    </w:p>
    <w:p w14:paraId="58D0B30C"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Каждый день жизни лагеря проходит под определенным девизом и эмоциональным настроем. В течение дня гости города проводят свои интересные дела или участвуют в общих делах и могут заработать «таланты». У которого из «экипажей» их окажется больше, тот получает право обладать «ключом» от города на следующий день.</w:t>
      </w:r>
    </w:p>
    <w:p w14:paraId="5971BCE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 концу смены, гости города, набрав наибольшее количество «талантов», получают возможность обменять их на памятные подарки для своего экипажа, объединив вместе все «таланты».</w:t>
      </w:r>
    </w:p>
    <w:p w14:paraId="7B69F40A"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Основным механизмом реализации </w:t>
      </w:r>
      <w:proofErr w:type="spellStart"/>
      <w:r w:rsidRPr="00FD6F3A">
        <w:rPr>
          <w:rFonts w:ascii="Times New Roman" w:eastAsia="Times New Roman" w:hAnsi="Times New Roman" w:cs="Times New Roman"/>
          <w:color w:val="000000"/>
          <w:sz w:val="28"/>
          <w:szCs w:val="28"/>
          <w:lang w:eastAsia="ru-RU"/>
        </w:rPr>
        <w:t>общелагерной</w:t>
      </w:r>
      <w:proofErr w:type="spellEnd"/>
      <w:r w:rsidRPr="00FD6F3A">
        <w:rPr>
          <w:rFonts w:ascii="Times New Roman" w:eastAsia="Times New Roman" w:hAnsi="Times New Roman" w:cs="Times New Roman"/>
          <w:color w:val="000000"/>
          <w:sz w:val="28"/>
          <w:szCs w:val="28"/>
          <w:lang w:eastAsia="ru-RU"/>
        </w:rPr>
        <w:t xml:space="preserve"> деятельности являются специально разработанные коллективные дела, способствующие самоактуализации творческих способностей воспитанников.</w:t>
      </w:r>
    </w:p>
    <w:p w14:paraId="2AC40DF5"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Тематические дни, в которые проводится ряд мероприятий в рамках тематики смены и дня: День Детства, День Земли, День Отечества, День Мира, День Здоровья, День сказок, День Русских песен и плясок, День мисс и мистер лагеря, День талантов, День театра и музыки.</w:t>
      </w:r>
    </w:p>
    <w:p w14:paraId="3E584041"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Номинации, по которым оцениваются «экипажи»:</w:t>
      </w:r>
    </w:p>
    <w:p w14:paraId="5AA5C5B1" w14:textId="77777777" w:rsidR="00430313" w:rsidRPr="00FD6F3A" w:rsidRDefault="00430313">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творческий поиск и талант;</w:t>
      </w:r>
    </w:p>
    <w:p w14:paraId="249E0D77" w14:textId="77777777" w:rsidR="00430313" w:rsidRPr="00FD6F3A" w:rsidRDefault="00430313">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нестандартное решение проблем;</w:t>
      </w:r>
    </w:p>
    <w:p w14:paraId="5E7752DD" w14:textId="77777777" w:rsidR="00430313" w:rsidRPr="00FD6F3A" w:rsidRDefault="00430313">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дружные и сплоченные отношения в «экипаже»;</w:t>
      </w:r>
    </w:p>
    <w:p w14:paraId="22B2D0D0" w14:textId="77777777" w:rsidR="00430313" w:rsidRPr="00FD6F3A" w:rsidRDefault="00430313">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активность в игре;</w:t>
      </w:r>
    </w:p>
    <w:p w14:paraId="7149AA91" w14:textId="771A266E" w:rsidR="00430313" w:rsidRPr="00FD6F3A" w:rsidRDefault="00430313">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доброта и милосердие.</w:t>
      </w:r>
    </w:p>
    <w:p w14:paraId="32216DF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Словарь смены:</w:t>
      </w:r>
    </w:p>
    <w:p w14:paraId="47848F25"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Руководитель программы – градоначальник «</w:t>
      </w:r>
      <w:proofErr w:type="spellStart"/>
      <w:r w:rsidRPr="00FD6F3A">
        <w:rPr>
          <w:rFonts w:ascii="Times New Roman" w:eastAsia="Times New Roman" w:hAnsi="Times New Roman" w:cs="Times New Roman"/>
          <w:color w:val="000000"/>
          <w:sz w:val="28"/>
          <w:szCs w:val="28"/>
          <w:lang w:eastAsia="ru-RU"/>
        </w:rPr>
        <w:t>Искусствославля</w:t>
      </w:r>
      <w:proofErr w:type="spellEnd"/>
      <w:r w:rsidRPr="00FD6F3A">
        <w:rPr>
          <w:rFonts w:ascii="Times New Roman" w:eastAsia="Times New Roman" w:hAnsi="Times New Roman" w:cs="Times New Roman"/>
          <w:color w:val="000000"/>
          <w:sz w:val="28"/>
          <w:szCs w:val="28"/>
          <w:lang w:eastAsia="ru-RU"/>
        </w:rPr>
        <w:t>».</w:t>
      </w:r>
    </w:p>
    <w:p w14:paraId="4374664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Преподаватели – мастера.</w:t>
      </w:r>
    </w:p>
    <w:p w14:paraId="63851BA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Дети – гости города мастеров,</w:t>
      </w:r>
    </w:p>
    <w:p w14:paraId="04825EF7"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Отряд – экипаж.</w:t>
      </w:r>
    </w:p>
    <w:p w14:paraId="1881CAE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Средство передвижения – поезд.</w:t>
      </w:r>
      <w:r w:rsidRPr="00FD6F3A">
        <w:rPr>
          <w:rFonts w:ascii="Times New Roman" w:eastAsia="Times New Roman" w:hAnsi="Times New Roman" w:cs="Times New Roman"/>
          <w:color w:val="000000"/>
          <w:sz w:val="28"/>
          <w:szCs w:val="28"/>
          <w:lang w:eastAsia="ru-RU"/>
        </w:rPr>
        <w:br/>
      </w:r>
    </w:p>
    <w:p w14:paraId="6C896F2A" w14:textId="79051CCD"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 xml:space="preserve"> Формы работы и виды деятельности в рамках программы.</w:t>
      </w:r>
    </w:p>
    <w:p w14:paraId="6F7A842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Виды деятельности. Формы работ, с помощью которых дети включаются</w:t>
      </w:r>
    </w:p>
    <w:p w14:paraId="3996E5FA" w14:textId="542ED936"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 деятельность:</w:t>
      </w:r>
    </w:p>
    <w:p w14:paraId="6D016C9A" w14:textId="77777777" w:rsidR="00430313" w:rsidRPr="00FD6F3A" w:rsidRDefault="00430313">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интеллектуальная</w:t>
      </w:r>
    </w:p>
    <w:p w14:paraId="6AB0466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проектировочная деятельность, ежедневная рефлексия, викторины, дискуссии, диспуты;</w:t>
      </w:r>
    </w:p>
    <w:p w14:paraId="0789E45E" w14:textId="77777777" w:rsidR="00430313" w:rsidRPr="00FD6F3A" w:rsidRDefault="00430313">
      <w:pPr>
        <w:numPr>
          <w:ilvl w:val="0"/>
          <w:numId w:val="23"/>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практическая</w:t>
      </w:r>
    </w:p>
    <w:p w14:paraId="500AA2C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профессионально-творческая работа, спорт, труд;</w:t>
      </w:r>
    </w:p>
    <w:p w14:paraId="43142BE0" w14:textId="77777777" w:rsidR="00430313" w:rsidRPr="00FD6F3A" w:rsidRDefault="00430313">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художественная</w:t>
      </w:r>
    </w:p>
    <w:p w14:paraId="77E3F9F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музыка, театр, живопись, хореография, импровизация</w:t>
      </w:r>
    </w:p>
    <w:p w14:paraId="7FF8EDB6" w14:textId="77777777" w:rsidR="00430313" w:rsidRPr="00FD6F3A" w:rsidRDefault="00430313">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спортивно-оздоровительная</w:t>
      </w:r>
    </w:p>
    <w:p w14:paraId="0BC46AD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прогулки, спорт</w:t>
      </w:r>
    </w:p>
    <w:p w14:paraId="09444AA0" w14:textId="77777777" w:rsidR="00430313" w:rsidRPr="00FD6F3A" w:rsidRDefault="00430313">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lang w:eastAsia="ru-RU"/>
        </w:rPr>
        <w:t>досуговая</w:t>
      </w:r>
    </w:p>
    <w:p w14:paraId="1BEF814B"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игровые формы творческого развития, отдых, самообразование, саморазвитие, развлечения, праздники, творчество.</w:t>
      </w:r>
    </w:p>
    <w:p w14:paraId="280982E2" w14:textId="5F6E673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 xml:space="preserve"> Система соревнования</w:t>
      </w:r>
    </w:p>
    <w:p w14:paraId="0FEED1F3"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коллективная</w:t>
      </w:r>
    </w:p>
    <w:p w14:paraId="57F91EF2"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индивидуальная</w:t>
      </w:r>
    </w:p>
    <w:p w14:paraId="0B250CEF"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Для коллективной системы соревнований существует система </w:t>
      </w:r>
      <w:proofErr w:type="spellStart"/>
      <w:r w:rsidRPr="00FD6F3A">
        <w:rPr>
          <w:rFonts w:ascii="Times New Roman" w:eastAsia="Times New Roman" w:hAnsi="Times New Roman" w:cs="Times New Roman"/>
          <w:color w:val="000000"/>
          <w:sz w:val="28"/>
          <w:szCs w:val="28"/>
          <w:lang w:eastAsia="ru-RU"/>
        </w:rPr>
        <w:t>общелагерных</w:t>
      </w:r>
      <w:proofErr w:type="spellEnd"/>
      <w:r w:rsidRPr="00FD6F3A">
        <w:rPr>
          <w:rFonts w:ascii="Times New Roman" w:eastAsia="Times New Roman" w:hAnsi="Times New Roman" w:cs="Times New Roman"/>
          <w:color w:val="000000"/>
          <w:sz w:val="28"/>
          <w:szCs w:val="28"/>
          <w:lang w:eastAsia="ru-RU"/>
        </w:rPr>
        <w:t xml:space="preserve"> наград. Участники смены участвуют в мероприятиях и получают «ладошки»:</w:t>
      </w:r>
    </w:p>
    <w:p w14:paraId="276DF4E8"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I место – 4</w:t>
      </w:r>
    </w:p>
    <w:p w14:paraId="40593815"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II место – 3</w:t>
      </w:r>
    </w:p>
    <w:p w14:paraId="39C94244"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III место – 2</w:t>
      </w:r>
    </w:p>
    <w:p w14:paraId="78FFECDD"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Участие - 1</w:t>
      </w:r>
    </w:p>
    <w:p w14:paraId="0D2EC30A"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Результаты активности отрядов по всем направлениям деятельности смены оформляются в фойе на экране «АКТИВНОСТЬ ЭКИПАЖЕЙ». И дублируются в каждом отряде – «экипаже». Подведение итогов проводит ГРАДОНАЧАЛЬНИК.</w:t>
      </w:r>
    </w:p>
    <w:p w14:paraId="55FD07B6" w14:textId="77777777" w:rsidR="00430313" w:rsidRPr="00FD6F3A" w:rsidRDefault="00430313"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Ежедневно проводится сбор «экипажей», где подводятся итоги дня, проговаривается вклад каждого члена «экипажа» копилку «талантов», выявляется самый активный участник путешествия, который может быть командиром «экипажа» следующего дня.</w:t>
      </w:r>
    </w:p>
    <w:p w14:paraId="3838394C" w14:textId="4C16CD29"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Кадровое обеспечение программы.</w:t>
      </w:r>
    </w:p>
    <w:p w14:paraId="5FFADCF1" w14:textId="298939C3"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  В оздоровительном лагере дневного пребывания работают преподаватели школы, имеющие опыт работы с детьми, знающие их возрастные особенности.</w:t>
      </w:r>
    </w:p>
    <w:p w14:paraId="35FAFC91" w14:textId="41DDE170"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Подготовку педагогического коллектива к реализации программы осуществляет начальник лагеря, которого назначает приказом директор школы. В мае проводится установочный семинар для педагогов.</w:t>
      </w:r>
    </w:p>
    <w:p w14:paraId="78B8198B"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u w:val="single"/>
          <w:lang w:eastAsia="ru-RU"/>
        </w:rPr>
        <w:t>Начальник смены лагеря:</w:t>
      </w:r>
    </w:p>
    <w:p w14:paraId="49B8E5A7"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обеспечивает общее руководство деятельностью смены лагеря, распоряжения по смене лагеря, которые регистрируются в специальном журнале;</w:t>
      </w:r>
    </w:p>
    <w:p w14:paraId="554F10C2"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создает условия для проведения образовательной и оздоровительной работы, занятости обучающихся и воспитанников, их творческой и трудовой деятельности.</w:t>
      </w:r>
    </w:p>
    <w:p w14:paraId="5542BB31"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u w:val="single"/>
          <w:lang w:eastAsia="ru-RU"/>
        </w:rPr>
        <w:t>Воспитатели смены лагеря:</w:t>
      </w:r>
    </w:p>
    <w:p w14:paraId="7C142309"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-воспитатели отрядов несут персональную ответственность за охрану жизни и здоровья обучающихся.</w:t>
      </w:r>
    </w:p>
    <w:p w14:paraId="74E47E4A" w14:textId="094E1C8A"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-выполняют поручения начальника лагеря, касаемо участия в тематических мероприятиях плана смены;</w:t>
      </w:r>
    </w:p>
    <w:p w14:paraId="7CCDC508"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-занимаются совместной творческой и трудовой деятельностью с участниками отряда, за которыми закреплены;</w:t>
      </w:r>
    </w:p>
    <w:p w14:paraId="7D0CB053"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-организуют и проводят мероприятия в рамках «личной инициативы» по организации творческой и развлекательной деятельности отряда.</w:t>
      </w:r>
    </w:p>
    <w:p w14:paraId="5F57FC7B" w14:textId="056C4699"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b/>
          <w:bCs/>
          <w:color w:val="000000"/>
          <w:sz w:val="28"/>
          <w:szCs w:val="28"/>
          <w:lang w:eastAsia="ru-RU"/>
        </w:rPr>
        <w:t>Материально – техническое обеспечение программы.</w:t>
      </w:r>
    </w:p>
    <w:p w14:paraId="4D7DF245" w14:textId="3BDF1402"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Лагерь дневного пребывания детей «Лето. Дети. Творчество» осуществляет свою деятельность при МБОУ «</w:t>
      </w:r>
      <w:proofErr w:type="spellStart"/>
      <w:r w:rsidRPr="00FD6F3A">
        <w:rPr>
          <w:rFonts w:ascii="Times New Roman" w:eastAsia="Times New Roman" w:hAnsi="Times New Roman" w:cs="Times New Roman"/>
          <w:color w:val="000000"/>
          <w:sz w:val="28"/>
          <w:szCs w:val="28"/>
          <w:lang w:eastAsia="ru-RU"/>
        </w:rPr>
        <w:t>Жариковская</w:t>
      </w:r>
      <w:proofErr w:type="spellEnd"/>
      <w:r w:rsidRPr="00FD6F3A">
        <w:rPr>
          <w:rFonts w:ascii="Times New Roman" w:eastAsia="Times New Roman" w:hAnsi="Times New Roman" w:cs="Times New Roman"/>
          <w:color w:val="000000"/>
          <w:sz w:val="28"/>
          <w:szCs w:val="28"/>
          <w:lang w:eastAsia="ru-RU"/>
        </w:rPr>
        <w:t xml:space="preserve"> СОШ ПМО».</w:t>
      </w:r>
    </w:p>
    <w:p w14:paraId="73C41702"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Материально-техническая база школы позволяет осуществлять мероприятия по творчески организованному досугу и оздоровлению детей.</w:t>
      </w:r>
    </w:p>
    <w:p w14:paraId="44B38EAE" w14:textId="2E39936C"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МБОУ «</w:t>
      </w:r>
      <w:proofErr w:type="spellStart"/>
      <w:r w:rsidRPr="00FD6F3A">
        <w:rPr>
          <w:rFonts w:ascii="Times New Roman" w:eastAsia="Times New Roman" w:hAnsi="Times New Roman" w:cs="Times New Roman"/>
          <w:color w:val="000000"/>
          <w:sz w:val="28"/>
          <w:szCs w:val="28"/>
          <w:lang w:eastAsia="ru-RU"/>
        </w:rPr>
        <w:t>Жариковская</w:t>
      </w:r>
      <w:proofErr w:type="spellEnd"/>
      <w:r w:rsidRPr="00FD6F3A">
        <w:rPr>
          <w:rFonts w:ascii="Times New Roman" w:eastAsia="Times New Roman" w:hAnsi="Times New Roman" w:cs="Times New Roman"/>
          <w:color w:val="000000"/>
          <w:sz w:val="28"/>
          <w:szCs w:val="28"/>
          <w:lang w:eastAsia="ru-RU"/>
        </w:rPr>
        <w:t xml:space="preserve"> СОШ ПМО» и </w:t>
      </w:r>
      <w:proofErr w:type="gramStart"/>
      <w:r w:rsidRPr="00FD6F3A">
        <w:rPr>
          <w:rFonts w:ascii="Times New Roman" w:eastAsia="Times New Roman" w:hAnsi="Times New Roman" w:cs="Times New Roman"/>
          <w:color w:val="000000"/>
          <w:sz w:val="28"/>
          <w:szCs w:val="28"/>
          <w:lang w:eastAsia="ru-RU"/>
        </w:rPr>
        <w:t>ЦКС  располагает</w:t>
      </w:r>
      <w:proofErr w:type="gramEnd"/>
      <w:r w:rsidRPr="00FD6F3A">
        <w:rPr>
          <w:rFonts w:ascii="Times New Roman" w:eastAsia="Times New Roman" w:hAnsi="Times New Roman" w:cs="Times New Roman"/>
          <w:color w:val="000000"/>
          <w:sz w:val="28"/>
          <w:szCs w:val="28"/>
          <w:lang w:eastAsia="ru-RU"/>
        </w:rPr>
        <w:t xml:space="preserve"> необходимым количеством учебных кабинетов для расположения отрядов, а также</w:t>
      </w:r>
    </w:p>
    <w:p w14:paraId="377572DE"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u w:val="single"/>
          <w:lang w:eastAsia="ru-RU"/>
        </w:rPr>
        <w:t>имеются:</w:t>
      </w:r>
    </w:p>
    <w:p w14:paraId="2FC47755"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актовый зал;</w:t>
      </w:r>
    </w:p>
    <w:p w14:paraId="1F22B2B3"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хореографические классы (для занятий гимнастикой и ритмопластикой);</w:t>
      </w:r>
    </w:p>
    <w:p w14:paraId="112E470F"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библиотека;</w:t>
      </w:r>
    </w:p>
    <w:p w14:paraId="3768CF9C"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игровая комната,</w:t>
      </w:r>
    </w:p>
    <w:p w14:paraId="4AF16040"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выставочные площади (для творческих работ участников смены);</w:t>
      </w:r>
    </w:p>
    <w:p w14:paraId="29064327"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пришкольная территория (для организации и проведения концертно-</w:t>
      </w:r>
      <w:bookmarkStart w:id="0" w:name="_GoBack"/>
      <w:bookmarkEnd w:id="0"/>
      <w:r w:rsidRPr="00FD6F3A">
        <w:rPr>
          <w:rFonts w:ascii="Times New Roman" w:eastAsia="Times New Roman" w:hAnsi="Times New Roman" w:cs="Times New Roman"/>
          <w:color w:val="000000"/>
          <w:sz w:val="28"/>
          <w:szCs w:val="28"/>
          <w:lang w:eastAsia="ru-RU"/>
        </w:rPr>
        <w:t>творческих мероприятий на открытой площадке);</w:t>
      </w:r>
    </w:p>
    <w:p w14:paraId="704B0914"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звукоусиливающая аппаратура, микрофоны;</w:t>
      </w:r>
    </w:p>
    <w:p w14:paraId="09A84346"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видеопроектор/экран; ноутбуки;</w:t>
      </w:r>
    </w:p>
    <w:p w14:paraId="2EA328B7" w14:textId="77777777" w:rsidR="00FD6F3A" w:rsidRPr="00FD6F3A" w:rsidRDefault="00FD6F3A">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классы для индивидуальной и мелкогрупповой творческой деятельности (вокал/вокальный ансамбль; проектная деятельность).</w:t>
      </w:r>
    </w:p>
    <w:p w14:paraId="445DB897" w14:textId="77777777" w:rsidR="00FD6F3A" w:rsidRPr="00FD6F3A" w:rsidRDefault="00FD6F3A" w:rsidP="00FD6F3A">
      <w:p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i/>
          <w:iCs/>
          <w:color w:val="000000"/>
          <w:sz w:val="28"/>
          <w:szCs w:val="28"/>
          <w:u w:val="single"/>
          <w:lang w:eastAsia="ru-RU"/>
        </w:rPr>
        <w:t>предоставляются:</w:t>
      </w:r>
    </w:p>
    <w:p w14:paraId="5A7F56F7" w14:textId="77777777" w:rsidR="00FD6F3A" w:rsidRPr="00FD6F3A" w:rsidRDefault="00FD6F3A">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канцелярские товары, расходные материалы для деятельности участников смены в «творческой лаборатории по изобразительному творчеству и ДПИ»;</w:t>
      </w:r>
    </w:p>
    <w:p w14:paraId="623820F6" w14:textId="77777777" w:rsidR="00FD6F3A" w:rsidRPr="00FD6F3A" w:rsidRDefault="00FD6F3A">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музыкальные инструменты (перкуссия) для деятельности творческой лаборатории «Оркестр из ничего»;</w:t>
      </w:r>
    </w:p>
    <w:p w14:paraId="1C24B7FD" w14:textId="7A388316" w:rsidR="00FD6F3A" w:rsidRPr="00FD6F3A" w:rsidRDefault="00FD6F3A">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спортивный инвентарь (мячи: футбольные, волейбольные; скакалки, ракетки для бадминтона и тенниса; воланчики, шарики, игра – «</w:t>
      </w:r>
      <w:proofErr w:type="spellStart"/>
      <w:r w:rsidRPr="00FD6F3A">
        <w:rPr>
          <w:rFonts w:ascii="Times New Roman" w:eastAsia="Times New Roman" w:hAnsi="Times New Roman" w:cs="Times New Roman"/>
          <w:color w:val="000000"/>
          <w:sz w:val="28"/>
          <w:szCs w:val="28"/>
          <w:lang w:eastAsia="ru-RU"/>
        </w:rPr>
        <w:t>твистер</w:t>
      </w:r>
      <w:proofErr w:type="spellEnd"/>
      <w:r w:rsidRPr="00FD6F3A">
        <w:rPr>
          <w:rFonts w:ascii="Times New Roman" w:eastAsia="Times New Roman" w:hAnsi="Times New Roman" w:cs="Times New Roman"/>
          <w:color w:val="000000"/>
          <w:sz w:val="28"/>
          <w:szCs w:val="28"/>
          <w:lang w:eastAsia="ru-RU"/>
        </w:rPr>
        <w:t xml:space="preserve">»), </w:t>
      </w:r>
      <w:proofErr w:type="spellStart"/>
      <w:r w:rsidRPr="00FD6F3A">
        <w:rPr>
          <w:rFonts w:ascii="Times New Roman" w:eastAsia="Times New Roman" w:hAnsi="Times New Roman" w:cs="Times New Roman"/>
          <w:color w:val="000000"/>
          <w:sz w:val="28"/>
          <w:szCs w:val="28"/>
          <w:lang w:eastAsia="ru-RU"/>
        </w:rPr>
        <w:t>хопы</w:t>
      </w:r>
      <w:proofErr w:type="spellEnd"/>
      <w:r w:rsidRPr="00FD6F3A">
        <w:rPr>
          <w:rFonts w:ascii="Times New Roman" w:eastAsia="Times New Roman" w:hAnsi="Times New Roman" w:cs="Times New Roman"/>
          <w:color w:val="000000"/>
          <w:sz w:val="28"/>
          <w:szCs w:val="28"/>
          <w:lang w:eastAsia="ru-RU"/>
        </w:rPr>
        <w:t>.</w:t>
      </w:r>
    </w:p>
    <w:p w14:paraId="483D7625"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lang w:eastAsia="ru-RU"/>
        </w:rPr>
      </w:pPr>
      <w:r w:rsidRPr="00FD6F3A">
        <w:rPr>
          <w:rFonts w:ascii="Times New Roman" w:eastAsia="Times New Roman" w:hAnsi="Times New Roman" w:cs="Times New Roman"/>
          <w:b/>
          <w:bCs/>
          <w:i/>
          <w:iCs/>
          <w:color w:val="0070C0"/>
          <w:sz w:val="28"/>
          <w:szCs w:val="28"/>
          <w:lang w:eastAsia="ru-RU"/>
        </w:rPr>
        <w:t>Педагогическая диагностика</w:t>
      </w:r>
    </w:p>
    <w:p w14:paraId="78EA5808"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 xml:space="preserve">Организуя разнообразную и по формам, и по содержанию деятельность, педагогический коллектив создаёт условия для того, чтобы как можно больше положительных качеств ребят проявлялось, активизировалось и развивалось. </w:t>
      </w:r>
      <w:r w:rsidRPr="00FD6F3A">
        <w:rPr>
          <w:rFonts w:ascii="Times New Roman" w:eastAsia="Times New Roman" w:hAnsi="Times New Roman" w:cs="Times New Roman"/>
          <w:color w:val="000000"/>
          <w:sz w:val="28"/>
          <w:szCs w:val="28"/>
          <w:lang w:eastAsia="ru-RU"/>
        </w:rPr>
        <w:br/>
        <w:t xml:space="preserve">Дети приходят в разновозрастные отряды, и очень важно из шумной неорганизованной группы детей сформировать коллектив, помочь детям освоить различные виды деятельности, приобрести конкретные знания и умения, формировать лидерские качества в детях. </w:t>
      </w:r>
      <w:r w:rsidRPr="00FD6F3A">
        <w:rPr>
          <w:rFonts w:ascii="Times New Roman" w:eastAsia="Times New Roman" w:hAnsi="Times New Roman" w:cs="Times New Roman"/>
          <w:color w:val="000000"/>
          <w:sz w:val="28"/>
          <w:szCs w:val="28"/>
          <w:lang w:eastAsia="ru-RU"/>
        </w:rPr>
        <w:br/>
        <w:t xml:space="preserve">Проанализировать результаты работы всего коллектива лагеря поможет и мониторинговая деятельность, и материалы по рефлексии мероприятий, и отзывы детей и родителей. </w:t>
      </w:r>
    </w:p>
    <w:p w14:paraId="51402F01" w14:textId="77777777" w:rsidR="000B7343" w:rsidRPr="00FD6F3A" w:rsidRDefault="000B7343" w:rsidP="00FD6F3A">
      <w:pPr>
        <w:shd w:val="clear" w:color="auto" w:fill="FFFFFF"/>
        <w:spacing w:before="100" w:beforeAutospacing="1" w:after="100" w:afterAutospacing="1" w:line="240" w:lineRule="auto"/>
        <w:rPr>
          <w:rFonts w:ascii="Times New Roman" w:eastAsia="Times New Roman" w:hAnsi="Times New Roman" w:cs="Times New Roman"/>
          <w:color w:val="C00000"/>
          <w:sz w:val="28"/>
          <w:szCs w:val="28"/>
          <w:lang w:eastAsia="ru-RU"/>
        </w:rPr>
      </w:pPr>
      <w:r w:rsidRPr="00FD6F3A">
        <w:rPr>
          <w:rFonts w:ascii="Times New Roman" w:eastAsia="Times New Roman" w:hAnsi="Times New Roman" w:cs="Times New Roman"/>
          <w:b/>
          <w:bCs/>
          <w:i/>
          <w:iCs/>
          <w:color w:val="C00000"/>
          <w:sz w:val="28"/>
          <w:szCs w:val="28"/>
          <w:lang w:eastAsia="ru-RU"/>
        </w:rPr>
        <w:t>Ожидаемые результаты.</w:t>
      </w:r>
      <w:r w:rsidRPr="00FD6F3A">
        <w:rPr>
          <w:rFonts w:ascii="Times New Roman" w:eastAsia="Times New Roman" w:hAnsi="Times New Roman" w:cs="Times New Roman"/>
          <w:b/>
          <w:bCs/>
          <w:color w:val="C00000"/>
          <w:sz w:val="28"/>
          <w:szCs w:val="28"/>
          <w:lang w:eastAsia="ru-RU"/>
        </w:rPr>
        <w:t xml:space="preserve"> </w:t>
      </w:r>
    </w:p>
    <w:p w14:paraId="26581C32"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Общее оздоровление воспитанников, укрепление их здоровья.</w:t>
      </w:r>
    </w:p>
    <w:p w14:paraId="1D3E740C"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7FF6A794"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Получение участниками смены умений и навыков индивидуальной и коллективной творческой и трудовой деятельности, социальной активности.</w:t>
      </w:r>
    </w:p>
    <w:p w14:paraId="3487D3F3"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Развитие коммуникативных способностей и толерантности.</w:t>
      </w:r>
    </w:p>
    <w:p w14:paraId="59DADC6E"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Повышение творческой активности детей путем вовлечения их в социально-значимую деятельность.</w:t>
      </w:r>
    </w:p>
    <w:p w14:paraId="3C4748EB"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Расширение кругозора детей.</w:t>
      </w:r>
    </w:p>
    <w:p w14:paraId="15C53ADD"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Повышение общей культуры учащихся, привитие им социально-нравственных норм.</w:t>
      </w:r>
    </w:p>
    <w:p w14:paraId="4A6FDB72" w14:textId="77777777" w:rsidR="000B7343" w:rsidRPr="00FD6F3A"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Личностный рост участников смены.</w:t>
      </w:r>
    </w:p>
    <w:p w14:paraId="40426FDE" w14:textId="77777777" w:rsidR="000B7343" w:rsidRDefault="000B734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6F3A">
        <w:rPr>
          <w:rFonts w:ascii="Times New Roman" w:eastAsia="Times New Roman" w:hAnsi="Times New Roman" w:cs="Times New Roman"/>
          <w:color w:val="000000"/>
          <w:sz w:val="28"/>
          <w:szCs w:val="28"/>
          <w:lang w:eastAsia="ru-RU"/>
        </w:rPr>
        <w:t>Творческий рост педагогов.</w:t>
      </w:r>
    </w:p>
    <w:p w14:paraId="4FCA6E1D" w14:textId="7A3CA08A" w:rsidR="000B7343" w:rsidRPr="00FD6F3A" w:rsidRDefault="00B37143" w:rsidP="00D958EC">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28EE0008" wp14:editId="559F29A5">
            <wp:extent cx="1143000" cy="1618406"/>
            <wp:effectExtent l="0" t="0" r="0" b="0"/>
            <wp:docPr id="477977886" name="Рисунок 47797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41857" name=""/>
                    <pic:cNvPicPr/>
                  </pic:nvPicPr>
                  <pic:blipFill>
                    <a:blip r:embed="rId7"/>
                    <a:stretch>
                      <a:fillRect/>
                    </a:stretch>
                  </pic:blipFill>
                  <pic:spPr>
                    <a:xfrm>
                      <a:off x="0" y="0"/>
                      <a:ext cx="1165451" cy="1650194"/>
                    </a:xfrm>
                    <a:prstGeom prst="rect">
                      <a:avLst/>
                    </a:prstGeom>
                  </pic:spPr>
                </pic:pic>
              </a:graphicData>
            </a:graphic>
          </wp:inline>
        </w:drawing>
      </w:r>
    </w:p>
    <w:sectPr w:rsidR="000B7343" w:rsidRPr="00FD6F3A" w:rsidSect="004716E8">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15F"/>
    <w:multiLevelType w:val="multilevel"/>
    <w:tmpl w:val="D5AC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10355"/>
    <w:multiLevelType w:val="multilevel"/>
    <w:tmpl w:val="1C06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16564"/>
    <w:multiLevelType w:val="multilevel"/>
    <w:tmpl w:val="0E4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F7B1C"/>
    <w:multiLevelType w:val="multilevel"/>
    <w:tmpl w:val="6780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F27E2"/>
    <w:multiLevelType w:val="multilevel"/>
    <w:tmpl w:val="91A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00A68"/>
    <w:multiLevelType w:val="multilevel"/>
    <w:tmpl w:val="F3EE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22032"/>
    <w:multiLevelType w:val="multilevel"/>
    <w:tmpl w:val="BAB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23173"/>
    <w:multiLevelType w:val="multilevel"/>
    <w:tmpl w:val="8A9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B66E1"/>
    <w:multiLevelType w:val="multilevel"/>
    <w:tmpl w:val="125E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444A3"/>
    <w:multiLevelType w:val="multilevel"/>
    <w:tmpl w:val="C026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66015"/>
    <w:multiLevelType w:val="multilevel"/>
    <w:tmpl w:val="8F1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06370"/>
    <w:multiLevelType w:val="multilevel"/>
    <w:tmpl w:val="2114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80E5A"/>
    <w:multiLevelType w:val="multilevel"/>
    <w:tmpl w:val="9476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2793B"/>
    <w:multiLevelType w:val="multilevel"/>
    <w:tmpl w:val="3CC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C2502"/>
    <w:multiLevelType w:val="multilevel"/>
    <w:tmpl w:val="E746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C4C5B"/>
    <w:multiLevelType w:val="multilevel"/>
    <w:tmpl w:val="13BC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07C7F"/>
    <w:multiLevelType w:val="multilevel"/>
    <w:tmpl w:val="D32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9150F"/>
    <w:multiLevelType w:val="multilevel"/>
    <w:tmpl w:val="12D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115C0"/>
    <w:multiLevelType w:val="multilevel"/>
    <w:tmpl w:val="209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12318"/>
    <w:multiLevelType w:val="multilevel"/>
    <w:tmpl w:val="064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10331"/>
    <w:multiLevelType w:val="multilevel"/>
    <w:tmpl w:val="2600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054B6"/>
    <w:multiLevelType w:val="multilevel"/>
    <w:tmpl w:val="07B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13971"/>
    <w:multiLevelType w:val="multilevel"/>
    <w:tmpl w:val="B17E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46D08"/>
    <w:multiLevelType w:val="multilevel"/>
    <w:tmpl w:val="44B6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03DE0"/>
    <w:multiLevelType w:val="hybridMultilevel"/>
    <w:tmpl w:val="3B3CE4D8"/>
    <w:lvl w:ilvl="0" w:tplc="0419000B">
      <w:start w:val="1"/>
      <w:numFmt w:val="bullet"/>
      <w:lvlText w:val=""/>
      <w:lvlJc w:val="left"/>
      <w:pPr>
        <w:ind w:left="2835" w:hanging="360"/>
      </w:pPr>
      <w:rPr>
        <w:rFonts w:ascii="Wingdings" w:hAnsi="Wingdings" w:hint="default"/>
      </w:rPr>
    </w:lvl>
    <w:lvl w:ilvl="1" w:tplc="04190003" w:tentative="1">
      <w:start w:val="1"/>
      <w:numFmt w:val="bullet"/>
      <w:lvlText w:val="o"/>
      <w:lvlJc w:val="left"/>
      <w:pPr>
        <w:ind w:left="3555" w:hanging="360"/>
      </w:pPr>
      <w:rPr>
        <w:rFonts w:ascii="Courier New" w:hAnsi="Courier New" w:cs="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cs="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cs="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25" w15:restartNumberingAfterBreak="0">
    <w:nsid w:val="721D0355"/>
    <w:multiLevelType w:val="multilevel"/>
    <w:tmpl w:val="F3B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B0505"/>
    <w:multiLevelType w:val="multilevel"/>
    <w:tmpl w:val="6724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E625D1"/>
    <w:multiLevelType w:val="multilevel"/>
    <w:tmpl w:val="E29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24"/>
  </w:num>
  <w:num w:numId="4">
    <w:abstractNumId w:val="16"/>
  </w:num>
  <w:num w:numId="5">
    <w:abstractNumId w:val="0"/>
  </w:num>
  <w:num w:numId="6">
    <w:abstractNumId w:val="15"/>
  </w:num>
  <w:num w:numId="7">
    <w:abstractNumId w:val="23"/>
  </w:num>
  <w:num w:numId="8">
    <w:abstractNumId w:val="10"/>
  </w:num>
  <w:num w:numId="9">
    <w:abstractNumId w:val="8"/>
  </w:num>
  <w:num w:numId="10">
    <w:abstractNumId w:val="27"/>
  </w:num>
  <w:num w:numId="11">
    <w:abstractNumId w:val="19"/>
  </w:num>
  <w:num w:numId="12">
    <w:abstractNumId w:val="17"/>
  </w:num>
  <w:num w:numId="13">
    <w:abstractNumId w:val="7"/>
  </w:num>
  <w:num w:numId="14">
    <w:abstractNumId w:val="18"/>
  </w:num>
  <w:num w:numId="15">
    <w:abstractNumId w:val="9"/>
  </w:num>
  <w:num w:numId="16">
    <w:abstractNumId w:val="5"/>
  </w:num>
  <w:num w:numId="17">
    <w:abstractNumId w:val="22"/>
  </w:num>
  <w:num w:numId="18">
    <w:abstractNumId w:val="3"/>
  </w:num>
  <w:num w:numId="19">
    <w:abstractNumId w:val="13"/>
  </w:num>
  <w:num w:numId="20">
    <w:abstractNumId w:val="25"/>
  </w:num>
  <w:num w:numId="21">
    <w:abstractNumId w:val="6"/>
  </w:num>
  <w:num w:numId="22">
    <w:abstractNumId w:val="2"/>
  </w:num>
  <w:num w:numId="23">
    <w:abstractNumId w:val="12"/>
  </w:num>
  <w:num w:numId="24">
    <w:abstractNumId w:val="1"/>
  </w:num>
  <w:num w:numId="25">
    <w:abstractNumId w:val="14"/>
  </w:num>
  <w:num w:numId="26">
    <w:abstractNumId w:val="20"/>
  </w:num>
  <w:num w:numId="27">
    <w:abstractNumId w:val="21"/>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7343"/>
    <w:rsid w:val="00007919"/>
    <w:rsid w:val="000127AF"/>
    <w:rsid w:val="000225ED"/>
    <w:rsid w:val="00022FAB"/>
    <w:rsid w:val="00032019"/>
    <w:rsid w:val="000335DD"/>
    <w:rsid w:val="00035114"/>
    <w:rsid w:val="000425E5"/>
    <w:rsid w:val="00064027"/>
    <w:rsid w:val="000710BE"/>
    <w:rsid w:val="000810D1"/>
    <w:rsid w:val="000B0A70"/>
    <w:rsid w:val="000B7343"/>
    <w:rsid w:val="000D65E3"/>
    <w:rsid w:val="000E68D9"/>
    <w:rsid w:val="001072C4"/>
    <w:rsid w:val="00116B6C"/>
    <w:rsid w:val="00136B8A"/>
    <w:rsid w:val="00153D33"/>
    <w:rsid w:val="001620C6"/>
    <w:rsid w:val="00185299"/>
    <w:rsid w:val="00185842"/>
    <w:rsid w:val="00192D31"/>
    <w:rsid w:val="001A1507"/>
    <w:rsid w:val="001B147E"/>
    <w:rsid w:val="001C226A"/>
    <w:rsid w:val="001D142F"/>
    <w:rsid w:val="001F49F6"/>
    <w:rsid w:val="00204F35"/>
    <w:rsid w:val="0021604A"/>
    <w:rsid w:val="00223A79"/>
    <w:rsid w:val="0024316A"/>
    <w:rsid w:val="002516A0"/>
    <w:rsid w:val="00256631"/>
    <w:rsid w:val="00261B4D"/>
    <w:rsid w:val="002715C1"/>
    <w:rsid w:val="002736B4"/>
    <w:rsid w:val="0028712A"/>
    <w:rsid w:val="00290800"/>
    <w:rsid w:val="002930E7"/>
    <w:rsid w:val="00295FE2"/>
    <w:rsid w:val="002A2C74"/>
    <w:rsid w:val="002C57CD"/>
    <w:rsid w:val="002F6464"/>
    <w:rsid w:val="002F758B"/>
    <w:rsid w:val="003005E2"/>
    <w:rsid w:val="0030090B"/>
    <w:rsid w:val="0031108B"/>
    <w:rsid w:val="00330185"/>
    <w:rsid w:val="00354C05"/>
    <w:rsid w:val="00355252"/>
    <w:rsid w:val="00365099"/>
    <w:rsid w:val="00387FC9"/>
    <w:rsid w:val="003D2620"/>
    <w:rsid w:val="003E49A8"/>
    <w:rsid w:val="003F5D63"/>
    <w:rsid w:val="0040024E"/>
    <w:rsid w:val="0042699B"/>
    <w:rsid w:val="00430313"/>
    <w:rsid w:val="004409D9"/>
    <w:rsid w:val="00441D76"/>
    <w:rsid w:val="00454238"/>
    <w:rsid w:val="00454653"/>
    <w:rsid w:val="004716E8"/>
    <w:rsid w:val="00483D4E"/>
    <w:rsid w:val="0048570C"/>
    <w:rsid w:val="004A7816"/>
    <w:rsid w:val="004B4EEF"/>
    <w:rsid w:val="004C509E"/>
    <w:rsid w:val="00503EFA"/>
    <w:rsid w:val="00523DAF"/>
    <w:rsid w:val="00530E93"/>
    <w:rsid w:val="00536D5E"/>
    <w:rsid w:val="0054583F"/>
    <w:rsid w:val="00545954"/>
    <w:rsid w:val="005474B6"/>
    <w:rsid w:val="00550A09"/>
    <w:rsid w:val="005570F9"/>
    <w:rsid w:val="0056140E"/>
    <w:rsid w:val="00566867"/>
    <w:rsid w:val="00585F68"/>
    <w:rsid w:val="00586C17"/>
    <w:rsid w:val="00586D9E"/>
    <w:rsid w:val="005A2AD3"/>
    <w:rsid w:val="005D1202"/>
    <w:rsid w:val="00605280"/>
    <w:rsid w:val="00606E24"/>
    <w:rsid w:val="00633FF7"/>
    <w:rsid w:val="00642566"/>
    <w:rsid w:val="00646833"/>
    <w:rsid w:val="00672C5C"/>
    <w:rsid w:val="006760C8"/>
    <w:rsid w:val="00680FD1"/>
    <w:rsid w:val="006B0ED6"/>
    <w:rsid w:val="006B10A0"/>
    <w:rsid w:val="006B5983"/>
    <w:rsid w:val="006D1F9A"/>
    <w:rsid w:val="00727ADC"/>
    <w:rsid w:val="00730B75"/>
    <w:rsid w:val="00754BDF"/>
    <w:rsid w:val="007668EC"/>
    <w:rsid w:val="00782159"/>
    <w:rsid w:val="007B6AB6"/>
    <w:rsid w:val="007C504E"/>
    <w:rsid w:val="007D1467"/>
    <w:rsid w:val="007E0E78"/>
    <w:rsid w:val="007E1025"/>
    <w:rsid w:val="00806AEF"/>
    <w:rsid w:val="008272DD"/>
    <w:rsid w:val="00837A47"/>
    <w:rsid w:val="00853260"/>
    <w:rsid w:val="00860C3D"/>
    <w:rsid w:val="00864774"/>
    <w:rsid w:val="008859AE"/>
    <w:rsid w:val="00891764"/>
    <w:rsid w:val="008B5D70"/>
    <w:rsid w:val="008C0E14"/>
    <w:rsid w:val="008D3560"/>
    <w:rsid w:val="008F17B1"/>
    <w:rsid w:val="00903259"/>
    <w:rsid w:val="00925EE0"/>
    <w:rsid w:val="00926F9B"/>
    <w:rsid w:val="00946199"/>
    <w:rsid w:val="00953949"/>
    <w:rsid w:val="00976D43"/>
    <w:rsid w:val="00994735"/>
    <w:rsid w:val="00996DD2"/>
    <w:rsid w:val="009D3F5D"/>
    <w:rsid w:val="009E5E59"/>
    <w:rsid w:val="009F1B0D"/>
    <w:rsid w:val="009F440C"/>
    <w:rsid w:val="00A04079"/>
    <w:rsid w:val="00A073BA"/>
    <w:rsid w:val="00A334AD"/>
    <w:rsid w:val="00A474FC"/>
    <w:rsid w:val="00A67F40"/>
    <w:rsid w:val="00A71AE8"/>
    <w:rsid w:val="00A75B09"/>
    <w:rsid w:val="00A8280B"/>
    <w:rsid w:val="00AA2F4F"/>
    <w:rsid w:val="00AA4B60"/>
    <w:rsid w:val="00AB5747"/>
    <w:rsid w:val="00AC0AF4"/>
    <w:rsid w:val="00AE6E52"/>
    <w:rsid w:val="00AF6C57"/>
    <w:rsid w:val="00B12B72"/>
    <w:rsid w:val="00B12D8B"/>
    <w:rsid w:val="00B14771"/>
    <w:rsid w:val="00B16C82"/>
    <w:rsid w:val="00B37143"/>
    <w:rsid w:val="00B84F53"/>
    <w:rsid w:val="00BA4C42"/>
    <w:rsid w:val="00BA5F4E"/>
    <w:rsid w:val="00BA794A"/>
    <w:rsid w:val="00BB381C"/>
    <w:rsid w:val="00BC0446"/>
    <w:rsid w:val="00BC7136"/>
    <w:rsid w:val="00BD596D"/>
    <w:rsid w:val="00BF40DF"/>
    <w:rsid w:val="00BF48C9"/>
    <w:rsid w:val="00BF69A4"/>
    <w:rsid w:val="00C047CA"/>
    <w:rsid w:val="00C41B4B"/>
    <w:rsid w:val="00C44D04"/>
    <w:rsid w:val="00C55611"/>
    <w:rsid w:val="00C60C01"/>
    <w:rsid w:val="00C61A56"/>
    <w:rsid w:val="00C93F7B"/>
    <w:rsid w:val="00C96321"/>
    <w:rsid w:val="00CA2F60"/>
    <w:rsid w:val="00CA390D"/>
    <w:rsid w:val="00CA5741"/>
    <w:rsid w:val="00CB0C4C"/>
    <w:rsid w:val="00CB6F3B"/>
    <w:rsid w:val="00CD2736"/>
    <w:rsid w:val="00CE40EF"/>
    <w:rsid w:val="00CE7E91"/>
    <w:rsid w:val="00CF4D8E"/>
    <w:rsid w:val="00D062D8"/>
    <w:rsid w:val="00D14858"/>
    <w:rsid w:val="00D17770"/>
    <w:rsid w:val="00D46D5B"/>
    <w:rsid w:val="00D71A2A"/>
    <w:rsid w:val="00D76968"/>
    <w:rsid w:val="00D906A1"/>
    <w:rsid w:val="00D92405"/>
    <w:rsid w:val="00D958EC"/>
    <w:rsid w:val="00D97C3C"/>
    <w:rsid w:val="00DC3DCD"/>
    <w:rsid w:val="00DC481E"/>
    <w:rsid w:val="00DC6D94"/>
    <w:rsid w:val="00DE78EB"/>
    <w:rsid w:val="00E0495F"/>
    <w:rsid w:val="00E050D1"/>
    <w:rsid w:val="00E06CCA"/>
    <w:rsid w:val="00E13C35"/>
    <w:rsid w:val="00E25996"/>
    <w:rsid w:val="00E4799B"/>
    <w:rsid w:val="00E500A8"/>
    <w:rsid w:val="00E63033"/>
    <w:rsid w:val="00E772C2"/>
    <w:rsid w:val="00E8479A"/>
    <w:rsid w:val="00E85D10"/>
    <w:rsid w:val="00EF26E8"/>
    <w:rsid w:val="00F04417"/>
    <w:rsid w:val="00F14052"/>
    <w:rsid w:val="00F16C8A"/>
    <w:rsid w:val="00F17574"/>
    <w:rsid w:val="00F37B74"/>
    <w:rsid w:val="00F6552B"/>
    <w:rsid w:val="00F7021E"/>
    <w:rsid w:val="00F8696A"/>
    <w:rsid w:val="00F94494"/>
    <w:rsid w:val="00FA0E90"/>
    <w:rsid w:val="00FA193E"/>
    <w:rsid w:val="00FA67FE"/>
    <w:rsid w:val="00FB0BDF"/>
    <w:rsid w:val="00FC23A3"/>
    <w:rsid w:val="00FD2CC8"/>
    <w:rsid w:val="00FD6F3A"/>
    <w:rsid w:val="00FE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3723"/>
  <w15:docId w15:val="{C0E287C9-FA4F-45C6-918A-8999AED7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FC"/>
  </w:style>
  <w:style w:type="paragraph" w:styleId="1">
    <w:name w:val="heading 1"/>
    <w:basedOn w:val="a"/>
    <w:link w:val="10"/>
    <w:uiPriority w:val="9"/>
    <w:qFormat/>
    <w:rsid w:val="000B7343"/>
    <w:pPr>
      <w:spacing w:after="450" w:line="240" w:lineRule="auto"/>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343"/>
    <w:rPr>
      <w:rFonts w:ascii="Times New Roman" w:eastAsia="Times New Roman" w:hAnsi="Times New Roman" w:cs="Times New Roman"/>
      <w:kern w:val="36"/>
      <w:sz w:val="36"/>
      <w:szCs w:val="36"/>
      <w:lang w:eastAsia="ru-RU"/>
    </w:rPr>
  </w:style>
  <w:style w:type="character" w:styleId="a3">
    <w:name w:val="Hyperlink"/>
    <w:basedOn w:val="a0"/>
    <w:uiPriority w:val="99"/>
    <w:semiHidden/>
    <w:unhideWhenUsed/>
    <w:rsid w:val="000B7343"/>
    <w:rPr>
      <w:strike w:val="0"/>
      <w:dstrike w:val="0"/>
      <w:color w:val="1DBEF1"/>
      <w:u w:val="none"/>
      <w:effect w:val="none"/>
    </w:rPr>
  </w:style>
  <w:style w:type="paragraph" w:styleId="a4">
    <w:name w:val="Normal (Web)"/>
    <w:basedOn w:val="a"/>
    <w:uiPriority w:val="99"/>
    <w:semiHidden/>
    <w:unhideWhenUsed/>
    <w:rsid w:val="000B7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97C3C"/>
    <w:pPr>
      <w:spacing w:after="0" w:line="240" w:lineRule="auto"/>
    </w:pPr>
  </w:style>
  <w:style w:type="paragraph" w:styleId="a6">
    <w:name w:val="List Paragraph"/>
    <w:basedOn w:val="a"/>
    <w:uiPriority w:val="34"/>
    <w:qFormat/>
    <w:rsid w:val="00CB0C4C"/>
    <w:pPr>
      <w:ind w:left="720"/>
      <w:contextualSpacing/>
    </w:pPr>
  </w:style>
  <w:style w:type="paragraph" w:styleId="a7">
    <w:name w:val="Balloon Text"/>
    <w:basedOn w:val="a"/>
    <w:link w:val="a8"/>
    <w:uiPriority w:val="99"/>
    <w:semiHidden/>
    <w:unhideWhenUsed/>
    <w:rsid w:val="00256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6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7546">
      <w:bodyDiv w:val="1"/>
      <w:marLeft w:val="0"/>
      <w:marRight w:val="0"/>
      <w:marTop w:val="0"/>
      <w:marBottom w:val="0"/>
      <w:divBdr>
        <w:top w:val="none" w:sz="0" w:space="0" w:color="auto"/>
        <w:left w:val="none" w:sz="0" w:space="0" w:color="auto"/>
        <w:bottom w:val="none" w:sz="0" w:space="0" w:color="auto"/>
        <w:right w:val="none" w:sz="0" w:space="0" w:color="auto"/>
      </w:divBdr>
      <w:divsChild>
        <w:div w:id="366763582">
          <w:marLeft w:val="0"/>
          <w:marRight w:val="0"/>
          <w:marTop w:val="0"/>
          <w:marBottom w:val="0"/>
          <w:divBdr>
            <w:top w:val="none" w:sz="0" w:space="0" w:color="auto"/>
            <w:left w:val="none" w:sz="0" w:space="0" w:color="auto"/>
            <w:bottom w:val="none" w:sz="0" w:space="0" w:color="auto"/>
            <w:right w:val="none" w:sz="0" w:space="0" w:color="auto"/>
          </w:divBdr>
          <w:divsChild>
            <w:div w:id="63964151">
              <w:marLeft w:val="0"/>
              <w:marRight w:val="0"/>
              <w:marTop w:val="0"/>
              <w:marBottom w:val="0"/>
              <w:divBdr>
                <w:top w:val="none" w:sz="0" w:space="0" w:color="auto"/>
                <w:left w:val="none" w:sz="0" w:space="0" w:color="auto"/>
                <w:bottom w:val="none" w:sz="0" w:space="0" w:color="auto"/>
                <w:right w:val="none" w:sz="0" w:space="0" w:color="auto"/>
              </w:divBdr>
              <w:divsChild>
                <w:div w:id="112985102">
                  <w:marLeft w:val="0"/>
                  <w:marRight w:val="0"/>
                  <w:marTop w:val="0"/>
                  <w:marBottom w:val="0"/>
                  <w:divBdr>
                    <w:top w:val="none" w:sz="0" w:space="0" w:color="auto"/>
                    <w:left w:val="none" w:sz="0" w:space="0" w:color="auto"/>
                    <w:bottom w:val="none" w:sz="0" w:space="0" w:color="auto"/>
                    <w:right w:val="none" w:sz="0" w:space="0" w:color="auto"/>
                  </w:divBdr>
                  <w:divsChild>
                    <w:div w:id="676735926">
                      <w:marLeft w:val="0"/>
                      <w:marRight w:val="0"/>
                      <w:marTop w:val="0"/>
                      <w:marBottom w:val="0"/>
                      <w:divBdr>
                        <w:top w:val="none" w:sz="0" w:space="0" w:color="auto"/>
                        <w:left w:val="none" w:sz="0" w:space="0" w:color="auto"/>
                        <w:bottom w:val="none" w:sz="0" w:space="0" w:color="auto"/>
                        <w:right w:val="none" w:sz="0" w:space="0" w:color="auto"/>
                      </w:divBdr>
                      <w:divsChild>
                        <w:div w:id="1046759283">
                          <w:marLeft w:val="0"/>
                          <w:marRight w:val="0"/>
                          <w:marTop w:val="0"/>
                          <w:marBottom w:val="300"/>
                          <w:divBdr>
                            <w:top w:val="none" w:sz="0" w:space="0" w:color="auto"/>
                            <w:left w:val="none" w:sz="0" w:space="0" w:color="auto"/>
                            <w:bottom w:val="none" w:sz="0" w:space="0" w:color="auto"/>
                            <w:right w:val="none" w:sz="0" w:space="0" w:color="auto"/>
                          </w:divBdr>
                          <w:divsChild>
                            <w:div w:id="691955944">
                              <w:marLeft w:val="0"/>
                              <w:marRight w:val="0"/>
                              <w:marTop w:val="0"/>
                              <w:marBottom w:val="0"/>
                              <w:divBdr>
                                <w:top w:val="none" w:sz="0" w:space="0" w:color="auto"/>
                                <w:left w:val="none" w:sz="0" w:space="0" w:color="auto"/>
                                <w:bottom w:val="none" w:sz="0" w:space="0" w:color="auto"/>
                                <w:right w:val="none" w:sz="0" w:space="0" w:color="auto"/>
                              </w:divBdr>
                              <w:divsChild>
                                <w:div w:id="35396454">
                                  <w:marLeft w:val="0"/>
                                  <w:marRight w:val="0"/>
                                  <w:marTop w:val="0"/>
                                  <w:marBottom w:val="0"/>
                                  <w:divBdr>
                                    <w:top w:val="none" w:sz="0" w:space="0" w:color="auto"/>
                                    <w:left w:val="none" w:sz="0" w:space="0" w:color="auto"/>
                                    <w:bottom w:val="none" w:sz="0" w:space="0" w:color="auto"/>
                                    <w:right w:val="none" w:sz="0" w:space="0" w:color="auto"/>
                                  </w:divBdr>
                                  <w:divsChild>
                                    <w:div w:id="709719869">
                                      <w:marLeft w:val="0"/>
                                      <w:marRight w:val="0"/>
                                      <w:marTop w:val="0"/>
                                      <w:marBottom w:val="0"/>
                                      <w:divBdr>
                                        <w:top w:val="none" w:sz="0" w:space="0" w:color="auto"/>
                                        <w:left w:val="none" w:sz="0" w:space="0" w:color="auto"/>
                                        <w:bottom w:val="none" w:sz="0" w:space="0" w:color="auto"/>
                                        <w:right w:val="none" w:sz="0" w:space="0" w:color="auto"/>
                                      </w:divBdr>
                                      <w:divsChild>
                                        <w:div w:id="17070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25B67-591C-454F-8A0B-9A42B406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cp:lastPrinted>2023-05-24T17:51:00Z</cp:lastPrinted>
  <dcterms:created xsi:type="dcterms:W3CDTF">2019-05-13T06:55:00Z</dcterms:created>
  <dcterms:modified xsi:type="dcterms:W3CDTF">2023-05-24T17:53:00Z</dcterms:modified>
</cp:coreProperties>
</file>