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98DD" w14:textId="77777777" w:rsidR="00551886" w:rsidRPr="00551886" w:rsidRDefault="00551886" w:rsidP="00551886">
      <w:pPr>
        <w:widowControl w:val="0"/>
        <w:shd w:val="clear" w:color="auto" w:fill="FFFFFF"/>
        <w:autoSpaceDE w:val="0"/>
        <w:jc w:val="center"/>
        <w:rPr>
          <w:rFonts w:ascii="Times New Roman" w:hAnsi="Times New Roman" w:cs="Times New Roman"/>
          <w:sz w:val="28"/>
          <w:szCs w:val="28"/>
        </w:rPr>
      </w:pPr>
      <w:r w:rsidRPr="00551886">
        <w:rPr>
          <w:rFonts w:ascii="Times New Roman" w:hAnsi="Times New Roman" w:cs="Times New Roman"/>
          <w:b/>
          <w:bCs/>
          <w:sz w:val="28"/>
          <w:szCs w:val="28"/>
        </w:rPr>
        <w:t xml:space="preserve">Положение об оплате труда работников муниципального бюджетного общеобразовательного учреждения «Жариковская средняя общеобразовательная школа Пограничного муниципального округа» </w:t>
      </w:r>
    </w:p>
    <w:p w14:paraId="503B5224" w14:textId="77777777" w:rsidR="00551886" w:rsidRPr="00551886" w:rsidRDefault="00551886" w:rsidP="00551886">
      <w:pPr>
        <w:widowControl w:val="0"/>
        <w:shd w:val="clear" w:color="auto" w:fill="FFFFFF"/>
        <w:autoSpaceDE w:val="0"/>
        <w:jc w:val="both"/>
        <w:rPr>
          <w:rFonts w:ascii="Times New Roman" w:hAnsi="Times New Roman" w:cs="Times New Roman"/>
          <w:b/>
          <w:bCs/>
          <w:sz w:val="28"/>
          <w:szCs w:val="28"/>
        </w:rPr>
      </w:pPr>
    </w:p>
    <w:p w14:paraId="0ECB1296" w14:textId="77777777" w:rsidR="00551886" w:rsidRPr="00551886" w:rsidRDefault="00551886" w:rsidP="00551886">
      <w:pPr>
        <w:widowControl w:val="0"/>
        <w:shd w:val="clear" w:color="auto" w:fill="FFFFFF"/>
        <w:autoSpaceDE w:val="0"/>
        <w:jc w:val="center"/>
        <w:rPr>
          <w:rFonts w:ascii="Times New Roman" w:hAnsi="Times New Roman" w:cs="Times New Roman"/>
          <w:sz w:val="28"/>
          <w:szCs w:val="28"/>
        </w:rPr>
      </w:pPr>
      <w:r w:rsidRPr="00551886">
        <w:rPr>
          <w:rFonts w:ascii="Times New Roman" w:hAnsi="Times New Roman" w:cs="Times New Roman"/>
          <w:b/>
          <w:bCs/>
          <w:sz w:val="28"/>
          <w:szCs w:val="28"/>
          <w:lang w:val="en-US" w:eastAsia="en-US"/>
        </w:rPr>
        <w:t>I</w:t>
      </w:r>
      <w:r w:rsidRPr="00551886">
        <w:rPr>
          <w:rFonts w:ascii="Times New Roman" w:hAnsi="Times New Roman" w:cs="Times New Roman"/>
          <w:b/>
          <w:bCs/>
          <w:sz w:val="28"/>
          <w:szCs w:val="28"/>
          <w:lang w:eastAsia="en-US"/>
        </w:rPr>
        <w:t>. Общие положения</w:t>
      </w:r>
    </w:p>
    <w:p w14:paraId="1F94C05D" w14:textId="77777777" w:rsidR="00551886" w:rsidRPr="00551886" w:rsidRDefault="00551886" w:rsidP="00551886">
      <w:pPr>
        <w:widowControl w:val="0"/>
        <w:shd w:val="clear" w:color="auto" w:fill="FFFFFF"/>
        <w:autoSpaceDE w:val="0"/>
        <w:jc w:val="both"/>
        <w:rPr>
          <w:rFonts w:ascii="Times New Roman" w:hAnsi="Times New Roman" w:cs="Times New Roman"/>
          <w:b/>
          <w:bCs/>
          <w:sz w:val="28"/>
          <w:szCs w:val="28"/>
          <w:lang w:eastAsia="en-US"/>
        </w:rPr>
      </w:pPr>
    </w:p>
    <w:p w14:paraId="28A46848" w14:textId="77777777" w:rsidR="00551886" w:rsidRPr="00551886" w:rsidRDefault="00551886" w:rsidP="00551886">
      <w:pPr>
        <w:widowControl w:val="0"/>
        <w:shd w:val="clear" w:color="auto" w:fill="FFFFFF"/>
        <w:autoSpaceDE w:val="0"/>
        <w:ind w:right="-142"/>
        <w:jc w:val="both"/>
        <w:rPr>
          <w:rFonts w:ascii="Times New Roman" w:hAnsi="Times New Roman" w:cs="Times New Roman"/>
          <w:sz w:val="28"/>
          <w:szCs w:val="28"/>
        </w:rPr>
      </w:pPr>
      <w:r w:rsidRPr="00551886">
        <w:rPr>
          <w:rFonts w:ascii="Times New Roman" w:hAnsi="Times New Roman" w:cs="Times New Roman"/>
          <w:bCs/>
          <w:sz w:val="28"/>
          <w:szCs w:val="28"/>
          <w:lang w:eastAsia="en-US"/>
        </w:rPr>
        <w:t xml:space="preserve">1.1. Настоящее положение об оплате труда работников муниципального бюджетного общеобразовательного учреждения «Жариковская средняя общеобразовательная школа Пограничного муниципального округа»  (далее – Положение, работники организаций») разработано в соответствии с действующим законодательством Российской Федерации и предусматривает порядок и условия оплаты труда работников учреждения. </w:t>
      </w:r>
    </w:p>
    <w:p w14:paraId="46416A59" w14:textId="77777777" w:rsidR="00551886" w:rsidRPr="00551886" w:rsidRDefault="00551886" w:rsidP="00551886">
      <w:pPr>
        <w:widowControl w:val="0"/>
        <w:shd w:val="clear" w:color="auto" w:fill="FFFFFF"/>
        <w:autoSpaceDE w:val="0"/>
        <w:ind w:right="-142"/>
        <w:jc w:val="both"/>
        <w:rPr>
          <w:rFonts w:ascii="Times New Roman" w:hAnsi="Times New Roman" w:cs="Times New Roman"/>
          <w:sz w:val="28"/>
          <w:szCs w:val="28"/>
        </w:rPr>
      </w:pPr>
      <w:r w:rsidRPr="00551886">
        <w:rPr>
          <w:rFonts w:ascii="Times New Roman" w:hAnsi="Times New Roman" w:cs="Times New Roman"/>
          <w:bCs/>
          <w:color w:val="000000"/>
          <w:sz w:val="28"/>
          <w:szCs w:val="28"/>
        </w:rPr>
        <w:t xml:space="preserve">1.2. </w:t>
      </w:r>
      <w:r w:rsidRPr="00551886">
        <w:rPr>
          <w:rFonts w:ascii="Times New Roman" w:hAnsi="Times New Roman" w:cs="Times New Roman"/>
          <w:color w:val="000000"/>
          <w:sz w:val="28"/>
          <w:szCs w:val="28"/>
        </w:rPr>
        <w:t>Заработная плата (оплата труда) работников учреждения  (без учета стимулирующих выплат), устанавливаемая в соответствии с изменениями системы оплаты труда, предусмотренными Положением, не может быть меньше заработной платы (оплаты труда) (без учета стимулирующих выплат), выплачиваемой до изменения системы оплаты труда, при условии сохранения объема должностных обязанностей работников и выполнения ими работ той же квалификации.</w:t>
      </w:r>
    </w:p>
    <w:p w14:paraId="5699AA27"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1.3. Месячная заработная плата работника, полностью отработавшего норму рабочего времени и выполнившего норму труда (трудовые обязанности), не может быть ниже </w:t>
      </w:r>
      <w:hyperlink r:id="rId4" w:history="1">
        <w:r w:rsidRPr="00551886">
          <w:rPr>
            <w:rStyle w:val="a3"/>
            <w:rFonts w:ascii="Times New Roman" w:hAnsi="Times New Roman" w:cs="Times New Roman"/>
            <w:color w:val="000000"/>
            <w:sz w:val="28"/>
            <w:szCs w:val="28"/>
          </w:rPr>
          <w:t>минимального размера оплаты труда</w:t>
        </w:r>
      </w:hyperlink>
      <w:r w:rsidRPr="00551886">
        <w:rPr>
          <w:rFonts w:ascii="Times New Roman" w:hAnsi="Times New Roman" w:cs="Times New Roman"/>
          <w:color w:val="000000"/>
          <w:sz w:val="28"/>
          <w:szCs w:val="28"/>
        </w:rPr>
        <w:t>.</w:t>
      </w:r>
    </w:p>
    <w:p w14:paraId="6021817E"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1.4. </w:t>
      </w:r>
      <w:r w:rsidRPr="00551886">
        <w:rPr>
          <w:rFonts w:ascii="Times New Roman" w:hAnsi="Times New Roman" w:cs="Times New Roman"/>
          <w:sz w:val="28"/>
          <w:szCs w:val="28"/>
        </w:rPr>
        <w:t>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0071AB20" w14:textId="77777777" w:rsidR="00551886" w:rsidRPr="00551886" w:rsidRDefault="00551886" w:rsidP="00551886">
      <w:pPr>
        <w:widowControl w:val="0"/>
        <w:tabs>
          <w:tab w:val="left" w:pos="426"/>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1.5. Заработная плата работника учреждения зависит от сложности, количества, качества и результатов его труда и предельными размерами не ограничивается. </w:t>
      </w:r>
    </w:p>
    <w:p w14:paraId="23BE90C4"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1.6. Система оплаты труда в учреждении устанавливается коллективными договорами, соглашениями, локальными нормативными актами, принимаемыми                     в соответствии с трудовым </w:t>
      </w:r>
      <w:hyperlink r:id="rId5" w:history="1">
        <w:r w:rsidRPr="00551886">
          <w:rPr>
            <w:rStyle w:val="a3"/>
            <w:rFonts w:ascii="Times New Roman" w:hAnsi="Times New Roman" w:cs="Times New Roman"/>
            <w:sz w:val="28"/>
            <w:szCs w:val="28"/>
          </w:rPr>
          <w:t>законодательством</w:t>
        </w:r>
      </w:hyperlink>
      <w:r w:rsidRPr="00551886">
        <w:rPr>
          <w:rFonts w:ascii="Times New Roman" w:hAnsi="Times New Roman" w:cs="Times New Roman"/>
          <w:sz w:val="28"/>
          <w:szCs w:val="28"/>
          <w:lang w:eastAsia="en-US"/>
        </w:rPr>
        <w:t>,</w:t>
      </w:r>
      <w:r w:rsidRPr="00551886">
        <w:rPr>
          <w:rFonts w:ascii="Times New Roman" w:hAnsi="Times New Roman" w:cs="Times New Roman"/>
          <w:sz w:val="28"/>
          <w:szCs w:val="28"/>
        </w:rPr>
        <w:t xml:space="preserve"> иными нормативными правовыми актами, содержащими нормы трудового </w:t>
      </w:r>
      <w:r w:rsidRPr="00551886">
        <w:rPr>
          <w:rFonts w:ascii="Times New Roman" w:hAnsi="Times New Roman" w:cs="Times New Roman"/>
          <w:sz w:val="28"/>
          <w:szCs w:val="28"/>
        </w:rPr>
        <w:lastRenderedPageBreak/>
        <w:t>права, а также Положением.</w:t>
      </w:r>
    </w:p>
    <w:p w14:paraId="60C47423" w14:textId="77777777" w:rsidR="00551886" w:rsidRPr="00551886" w:rsidRDefault="00551886" w:rsidP="00551886">
      <w:pPr>
        <w:widowControl w:val="0"/>
        <w:tabs>
          <w:tab w:val="left" w:pos="567"/>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1.7. Размеры окладов работников устанавливаются по квалификационным уровням профессиональных квалификационных групп </w:t>
      </w:r>
      <w:r w:rsidRPr="00551886">
        <w:rPr>
          <w:rFonts w:ascii="Times New Roman" w:hAnsi="Times New Roman" w:cs="Times New Roman"/>
          <w:color w:val="000000"/>
          <w:sz w:val="28"/>
          <w:szCs w:val="28"/>
        </w:rPr>
        <w:t>(Приложение №1,2)</w:t>
      </w:r>
    </w:p>
    <w:p w14:paraId="6BA84C40"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1.8. В целях обеспечения повышения уровня реального содержания заработной платы, заработная плата подлежит индексации в соответствии со статьей 134 Трудового кодекса Российской Федерации (далее – ТК РФ) </w:t>
      </w:r>
      <w:bookmarkStart w:id="0" w:name="_Hlk35693468"/>
      <w:r w:rsidRPr="00551886">
        <w:rPr>
          <w:rFonts w:ascii="Times New Roman" w:hAnsi="Times New Roman" w:cs="Times New Roman"/>
          <w:sz w:val="28"/>
          <w:szCs w:val="28"/>
        </w:rPr>
        <w:t>и решением Думы Пограничного муниципального округа о бюджете Пограничного муниципального округа.</w:t>
      </w:r>
    </w:p>
    <w:bookmarkEnd w:id="0"/>
    <w:p w14:paraId="32821A34"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При увеличении (индексации) окладов работников учреждений их размеры подлежат округлению до целого рубля в сторону увеличения.</w:t>
      </w:r>
    </w:p>
    <w:p w14:paraId="4434068C"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1.9. Установить, что продолжительность рабочего времени педагогических работников (нормы часов педагогической работы за ставку заработной платы) в неделю определяется в соответствии с приказом Министерства образования и науки Российской Федерации от 22.12.2014 № 1601 «О продолжительности рабочего времени  (нормах числа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AEBF18B"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1.10. При заключении трудовых договоров (дополнительных соглашений к трудовым договорам) с работниками обеспечивать включение в них условий, связанных с:</w:t>
      </w:r>
    </w:p>
    <w:p w14:paraId="689E1C50"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 фактическим объемом учебной нагрузки, определяемым ежегодно на начало учебного года;</w:t>
      </w:r>
    </w:p>
    <w:p w14:paraId="14B11975"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 размером ставки заработной платы, применяемым для исчисления заработной платы           в зависимости от фактического объема учебной нагрузки с учетом повышающих коэффициентов;</w:t>
      </w:r>
    </w:p>
    <w:p w14:paraId="692A62A9"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 размером заработной платы, исчисленным с учетом фактического объема учебной нагрузки;</w:t>
      </w:r>
    </w:p>
    <w:p w14:paraId="1A17E056"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 размерами и факторами, обуславливающими получение выплат компенсационного характера;</w:t>
      </w:r>
    </w:p>
    <w:p w14:paraId="21060F26" w14:textId="77777777" w:rsidR="00551886" w:rsidRPr="00551886" w:rsidRDefault="00551886" w:rsidP="00551886">
      <w:pPr>
        <w:widowControl w:val="0"/>
        <w:tabs>
          <w:tab w:val="left" w:pos="700"/>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 размерами и условиями выплат стимулирующего характера.</w:t>
      </w:r>
    </w:p>
    <w:p w14:paraId="007FD85C"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1.11. В локальных нормативных актах учреждения , штатном расписании, а также при заключении трудовых договоров с работниками, наименования должностей работников должны соответствовать наименованиям должностей, </w:t>
      </w:r>
      <w:r w:rsidRPr="00551886">
        <w:rPr>
          <w:rFonts w:ascii="Times New Roman" w:hAnsi="Times New Roman" w:cs="Times New Roman"/>
          <w:sz w:val="28"/>
          <w:szCs w:val="28"/>
        </w:rPr>
        <w:lastRenderedPageBreak/>
        <w:t>предусмотренных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 (или) соответствующими положениями профессиональных стандартов.</w:t>
      </w:r>
    </w:p>
    <w:p w14:paraId="439BF3B3" w14:textId="77777777" w:rsidR="00551886" w:rsidRPr="00551886" w:rsidRDefault="00551886" w:rsidP="00551886">
      <w:pPr>
        <w:widowControl w:val="0"/>
        <w:shd w:val="clear" w:color="auto" w:fill="FFFFFF"/>
        <w:autoSpaceDE w:val="0"/>
        <w:jc w:val="both"/>
        <w:rPr>
          <w:rFonts w:ascii="Times New Roman" w:hAnsi="Times New Roman" w:cs="Times New Roman"/>
          <w:b/>
          <w:sz w:val="28"/>
          <w:szCs w:val="28"/>
        </w:rPr>
      </w:pPr>
    </w:p>
    <w:p w14:paraId="50E0EF4C" w14:textId="77777777" w:rsidR="00551886" w:rsidRPr="00551886" w:rsidRDefault="00551886" w:rsidP="00551886">
      <w:pPr>
        <w:widowControl w:val="0"/>
        <w:shd w:val="clear" w:color="auto" w:fill="FFFFFF"/>
        <w:autoSpaceDE w:val="0"/>
        <w:jc w:val="both"/>
        <w:rPr>
          <w:rFonts w:ascii="Times New Roman" w:hAnsi="Times New Roman" w:cs="Times New Roman"/>
          <w:sz w:val="28"/>
          <w:szCs w:val="28"/>
        </w:rPr>
      </w:pPr>
      <w:r w:rsidRPr="00551886">
        <w:rPr>
          <w:rFonts w:ascii="Times New Roman" w:hAnsi="Times New Roman" w:cs="Times New Roman"/>
          <w:b/>
          <w:sz w:val="28"/>
          <w:szCs w:val="28"/>
          <w:lang w:val="en-US"/>
        </w:rPr>
        <w:t>II</w:t>
      </w:r>
      <w:r w:rsidRPr="00551886">
        <w:rPr>
          <w:rFonts w:ascii="Times New Roman" w:hAnsi="Times New Roman" w:cs="Times New Roman"/>
          <w:b/>
          <w:sz w:val="28"/>
          <w:szCs w:val="28"/>
        </w:rPr>
        <w:t>.Порядок и условия</w:t>
      </w:r>
      <w:r w:rsidRPr="00551886">
        <w:rPr>
          <w:rFonts w:ascii="Times New Roman" w:hAnsi="Times New Roman" w:cs="Times New Roman"/>
          <w:b/>
          <w:bCs/>
          <w:sz w:val="28"/>
          <w:szCs w:val="28"/>
        </w:rPr>
        <w:t xml:space="preserve"> оплаты труда педагогических работников муниципального бюджетного общеобразовательного учреждения «Жариковская средняя общеобразовательная школа Пограничного муниципального округа» </w:t>
      </w:r>
    </w:p>
    <w:p w14:paraId="604910AC" w14:textId="77777777" w:rsidR="00551886" w:rsidRPr="00551886" w:rsidRDefault="00551886" w:rsidP="00551886">
      <w:pPr>
        <w:widowControl w:val="0"/>
        <w:shd w:val="clear" w:color="auto" w:fill="FFFFFF"/>
        <w:autoSpaceDE w:val="0"/>
        <w:jc w:val="both"/>
        <w:rPr>
          <w:rFonts w:ascii="Times New Roman" w:hAnsi="Times New Roman" w:cs="Times New Roman"/>
          <w:sz w:val="28"/>
          <w:szCs w:val="28"/>
        </w:rPr>
      </w:pPr>
      <w:r w:rsidRPr="00551886">
        <w:rPr>
          <w:rFonts w:ascii="Times New Roman" w:hAnsi="Times New Roman" w:cs="Times New Roman"/>
          <w:bCs/>
          <w:sz w:val="28"/>
          <w:szCs w:val="28"/>
        </w:rPr>
        <w:t xml:space="preserve">2.1. </w:t>
      </w:r>
      <w:r w:rsidRPr="00551886">
        <w:rPr>
          <w:rFonts w:ascii="Times New Roman" w:hAnsi="Times New Roman" w:cs="Times New Roman"/>
          <w:sz w:val="28"/>
          <w:szCs w:val="28"/>
        </w:rPr>
        <w:t xml:space="preserve">Система оплаты труда педагогических работников учреждения включают в себя  должностные оклады, ставки заработной платы, компенсационные и стимулирующие выплаты. </w:t>
      </w:r>
    </w:p>
    <w:p w14:paraId="6E117D0F" w14:textId="77777777" w:rsidR="00551886" w:rsidRPr="00551886" w:rsidRDefault="00551886" w:rsidP="00551886">
      <w:pPr>
        <w:widowControl w:val="0"/>
        <w:shd w:val="clear" w:color="auto" w:fill="FFFFFF"/>
        <w:autoSpaceDE w:val="0"/>
        <w:jc w:val="both"/>
        <w:rPr>
          <w:rFonts w:ascii="Times New Roman" w:hAnsi="Times New Roman" w:cs="Times New Roman"/>
          <w:sz w:val="28"/>
          <w:szCs w:val="28"/>
        </w:rPr>
      </w:pPr>
      <w:r w:rsidRPr="00551886">
        <w:rPr>
          <w:rFonts w:ascii="Times New Roman" w:hAnsi="Times New Roman" w:cs="Times New Roman"/>
          <w:sz w:val="28"/>
          <w:szCs w:val="28"/>
        </w:rPr>
        <w:t>Система оплаты труда работников учреждения устанавливается с учетом:</w:t>
      </w:r>
    </w:p>
    <w:p w14:paraId="2FF79BD7"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государственных гарантий по оплате труда;</w:t>
      </w:r>
    </w:p>
    <w:p w14:paraId="49225674"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единого квалификационного справочника (далее - ЕКС);</w:t>
      </w:r>
    </w:p>
    <w:p w14:paraId="455B87B1"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Положения;</w:t>
      </w:r>
    </w:p>
    <w:p w14:paraId="63716C30"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рекомендаций Российской трехсторонней комиссии по регулированию социально-трудовых отношений;</w:t>
      </w:r>
    </w:p>
    <w:p w14:paraId="115053F1"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мнения представительного органа работников.</w:t>
      </w:r>
    </w:p>
    <w:p w14:paraId="51B10A9C" w14:textId="77777777" w:rsidR="00551886" w:rsidRPr="00551886" w:rsidRDefault="00551886" w:rsidP="00551886">
      <w:pPr>
        <w:widowControl w:val="0"/>
        <w:tabs>
          <w:tab w:val="left" w:pos="709"/>
        </w:tabs>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lang w:eastAsia="en-US"/>
        </w:rPr>
        <w:t>Должностные оклады, доплаты и надбавки компенсационного характера, стимулирующие выплаты  за стаж</w:t>
      </w:r>
      <w:r w:rsidRPr="00551886">
        <w:rPr>
          <w:rFonts w:ascii="Times New Roman" w:hAnsi="Times New Roman" w:cs="Times New Roman"/>
          <w:sz w:val="28"/>
          <w:szCs w:val="28"/>
          <w:lang w:eastAsia="en-US"/>
        </w:rPr>
        <w:t xml:space="preserve"> непрерывной работы (выслугу лет) составляют базовую (гарантированную) часть заработной платы работников.</w:t>
      </w:r>
    </w:p>
    <w:p w14:paraId="0FF0D625"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2.2. Оклады педагогических работников учреждения устанавливаются                                 по квалификационным уровням профессиональных квалификационных групп (далее –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на основе требований к профессиональной подготовке                и уровню квалификации</w:t>
      </w:r>
      <w:r w:rsidRPr="00551886">
        <w:rPr>
          <w:rFonts w:ascii="Times New Roman" w:hAnsi="Times New Roman" w:cs="Times New Roman"/>
          <w:color w:val="000000"/>
          <w:sz w:val="28"/>
          <w:szCs w:val="28"/>
        </w:rPr>
        <w:t>, которые необходимы для осуществления соответствующей профессиональной деятельности, а также с учетом сло</w:t>
      </w:r>
      <w:r w:rsidRPr="00551886">
        <w:rPr>
          <w:rFonts w:ascii="Times New Roman" w:hAnsi="Times New Roman" w:cs="Times New Roman"/>
          <w:sz w:val="28"/>
          <w:szCs w:val="28"/>
        </w:rPr>
        <w:t>жности и объема выполняемой работы  (</w:t>
      </w:r>
      <w:r w:rsidRPr="00551886">
        <w:rPr>
          <w:rFonts w:ascii="Times New Roman" w:hAnsi="Times New Roman" w:cs="Times New Roman"/>
          <w:color w:val="000000"/>
          <w:sz w:val="28"/>
          <w:szCs w:val="28"/>
        </w:rPr>
        <w:t>Приложение №  1,2).</w:t>
      </w:r>
    </w:p>
    <w:p w14:paraId="25540A42" w14:textId="77777777" w:rsidR="00551886" w:rsidRPr="00551886" w:rsidRDefault="00551886" w:rsidP="00551886">
      <w:pPr>
        <w:widowControl w:val="0"/>
        <w:tabs>
          <w:tab w:val="left" w:pos="709"/>
        </w:tabs>
        <w:autoSpaceDE w:val="0"/>
        <w:jc w:val="both"/>
        <w:rPr>
          <w:rFonts w:ascii="Times New Roman" w:hAnsi="Times New Roman" w:cs="Times New Roman"/>
          <w:sz w:val="28"/>
          <w:szCs w:val="28"/>
        </w:rPr>
      </w:pPr>
      <w:r w:rsidRPr="00551886">
        <w:rPr>
          <w:rFonts w:ascii="Times New Roman" w:hAnsi="Times New Roman" w:cs="Times New Roman"/>
          <w:sz w:val="28"/>
          <w:szCs w:val="28"/>
        </w:rPr>
        <w:t>2.3. Порядок применения повышающих коэффициентов.</w:t>
      </w:r>
    </w:p>
    <w:p w14:paraId="241A3E06"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lastRenderedPageBreak/>
        <w:t>2.3.1. К окладам педагогических работников, установленным по ПКГ, могут устанавливаться повышающие коэффициенты за квалификационную категорию не выше следующих значений:</w:t>
      </w:r>
    </w:p>
    <w:p w14:paraId="1DCA40ED"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за высшую квалификационную категорию -25%;</w:t>
      </w:r>
    </w:p>
    <w:p w14:paraId="73298848"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за первую квалификационную категорию - 15%;</w:t>
      </w:r>
    </w:p>
    <w:p w14:paraId="1B5E173D"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за соответствие занимаемой должности – 5%.</w:t>
      </w:r>
    </w:p>
    <w:p w14:paraId="03AE33FD" w14:textId="77777777" w:rsidR="00551886" w:rsidRPr="00551886" w:rsidRDefault="00551886" w:rsidP="00551886">
      <w:pPr>
        <w:widowControl w:val="0"/>
        <w:tabs>
          <w:tab w:val="left" w:pos="1496"/>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2.3.2. </w:t>
      </w:r>
      <w:r w:rsidRPr="00551886">
        <w:rPr>
          <w:rFonts w:ascii="Times New Roman" w:hAnsi="Times New Roman" w:cs="Times New Roman"/>
          <w:color w:val="000000"/>
          <w:sz w:val="28"/>
          <w:szCs w:val="28"/>
        </w:rPr>
        <w:t>Повышающие коэффициенты за квалификационную категорию являются гарантированными до изменений условий, при которых они были назначены, но новый оклад не образуют.</w:t>
      </w:r>
    </w:p>
    <w:p w14:paraId="4D0D268F" w14:textId="77777777" w:rsidR="00551886" w:rsidRPr="00551886" w:rsidRDefault="00551886" w:rsidP="00551886">
      <w:pPr>
        <w:widowControl w:val="0"/>
        <w:tabs>
          <w:tab w:val="left" w:pos="1423"/>
        </w:tabs>
        <w:jc w:val="both"/>
        <w:rPr>
          <w:rFonts w:ascii="Times New Roman" w:hAnsi="Times New Roman" w:cs="Times New Roman"/>
          <w:sz w:val="28"/>
          <w:szCs w:val="28"/>
        </w:rPr>
      </w:pPr>
      <w:r w:rsidRPr="00551886">
        <w:rPr>
          <w:rFonts w:ascii="Times New Roman" w:hAnsi="Times New Roman" w:cs="Times New Roman"/>
          <w:color w:val="000000"/>
          <w:sz w:val="28"/>
          <w:szCs w:val="28"/>
        </w:rPr>
        <w:t>2.4. Порядок и условия установления компенсационных выплат.</w:t>
      </w:r>
    </w:p>
    <w:p w14:paraId="0C8D17E4" w14:textId="77777777" w:rsidR="00551886" w:rsidRPr="00551886" w:rsidRDefault="00551886" w:rsidP="00551886">
      <w:pPr>
        <w:widowControl w:val="0"/>
        <w:tabs>
          <w:tab w:val="left" w:pos="1459"/>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2.4.1. Компенсационные выплаты педагогическим работникам устанавливаются                     в процентах к должностным окладам по ПКГ, ставкам заработной платы или                              в абсолютных размерах, если иное не установлено действующим законодательством.</w:t>
      </w:r>
    </w:p>
    <w:p w14:paraId="1BDA3470"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Размеры и условия осуществления компенсационных выплат конкретизируются                      в трудовых договорах педагогических работников.</w:t>
      </w:r>
    </w:p>
    <w:p w14:paraId="1D1A5F6B"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2.4.2. </w:t>
      </w:r>
      <w:r w:rsidRPr="00551886">
        <w:rPr>
          <w:rFonts w:ascii="Times New Roman" w:hAnsi="Times New Roman" w:cs="Times New Roman"/>
          <w:color w:val="000000"/>
          <w:sz w:val="28"/>
          <w:szCs w:val="28"/>
        </w:rPr>
        <w:t xml:space="preserve">Педагогическим работникам </w:t>
      </w:r>
      <w:r w:rsidRPr="00551886">
        <w:rPr>
          <w:rFonts w:ascii="Times New Roman" w:hAnsi="Times New Roman" w:cs="Times New Roman"/>
          <w:sz w:val="28"/>
          <w:szCs w:val="28"/>
        </w:rPr>
        <w:t>учреждения</w:t>
      </w:r>
      <w:r w:rsidRPr="00551886">
        <w:rPr>
          <w:rFonts w:ascii="Times New Roman" w:hAnsi="Times New Roman" w:cs="Times New Roman"/>
          <w:color w:val="000000"/>
          <w:sz w:val="28"/>
          <w:szCs w:val="28"/>
        </w:rPr>
        <w:t xml:space="preserve"> могут устанавливаться следующие компенсационные выплаты за работу:</w:t>
      </w:r>
    </w:p>
    <w:p w14:paraId="17CB3E3A" w14:textId="77777777" w:rsidR="00551886" w:rsidRPr="00551886" w:rsidRDefault="00551886" w:rsidP="00551886">
      <w:pPr>
        <w:widowControl w:val="0"/>
        <w:tabs>
          <w:tab w:val="left" w:pos="1459"/>
        </w:tabs>
        <w:ind w:right="-142"/>
        <w:jc w:val="both"/>
        <w:rPr>
          <w:rFonts w:ascii="Times New Roman" w:hAnsi="Times New Roman" w:cs="Times New Roman"/>
          <w:sz w:val="28"/>
          <w:szCs w:val="28"/>
        </w:rPr>
      </w:pPr>
      <w:r w:rsidRPr="00551886">
        <w:rPr>
          <w:rFonts w:ascii="Times New Roman" w:hAnsi="Times New Roman" w:cs="Times New Roman"/>
          <w:b/>
          <w:color w:val="000000"/>
          <w:sz w:val="28"/>
          <w:szCs w:val="28"/>
        </w:rPr>
        <w:t xml:space="preserve">- </w:t>
      </w:r>
      <w:r w:rsidRPr="00551886">
        <w:rPr>
          <w:rFonts w:ascii="Times New Roman" w:hAnsi="Times New Roman" w:cs="Times New Roman"/>
          <w:color w:val="000000"/>
          <w:sz w:val="28"/>
          <w:szCs w:val="28"/>
        </w:rPr>
        <w:t>с вредными и иными особыми условиями труда, которые были выявлены в результате специальной оценки условий труда. Выплата педагогическим работникам</w:t>
      </w:r>
      <w:r w:rsidRPr="00551886">
        <w:rPr>
          <w:rFonts w:ascii="Times New Roman" w:hAnsi="Times New Roman" w:cs="Times New Roman"/>
          <w:sz w:val="28"/>
          <w:szCs w:val="28"/>
        </w:rPr>
        <w:t xml:space="preserve"> учреждения</w:t>
      </w:r>
      <w:r w:rsidRPr="00551886">
        <w:rPr>
          <w:rFonts w:ascii="Times New Roman" w:hAnsi="Times New Roman" w:cs="Times New Roman"/>
          <w:color w:val="000000"/>
          <w:sz w:val="28"/>
          <w:szCs w:val="28"/>
        </w:rPr>
        <w:t>, занятым на работах с вредными и иными особыми условиями труда, устанавливается в соответствии со статьей 147 ТК РФ и принятыми в соответствии с ней нормативными правовыми актами в повышенном размере, минимальный размер повышения оплаты труда работникам, занятым на работах с вредными и иными особыми условиями труда, не может быть ниже 4% тарифной ставки (оклада), установленной для различных видов работ с нормальными условиями труда;</w:t>
      </w:r>
    </w:p>
    <w:p w14:paraId="6B1EECF1"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ежемесячные денежные выплаты за руководство методическими объединениями педагогов в размере не более 5% от должностного оклада (ставки) без учета фактической учебной нагрузки;</w:t>
      </w:r>
    </w:p>
    <w:p w14:paraId="1C74CA65" w14:textId="77777777" w:rsidR="00551886" w:rsidRPr="00551886" w:rsidRDefault="00551886" w:rsidP="00551886">
      <w:pPr>
        <w:widowControl w:val="0"/>
        <w:tabs>
          <w:tab w:val="left" w:pos="1450"/>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 в условиях, отклоняющихся от нормальных (при выполнении работ различной квалификации, совмещении профессий (должностей), </w:t>
      </w:r>
      <w:r w:rsidRPr="00551886">
        <w:rPr>
          <w:rFonts w:ascii="Times New Roman" w:hAnsi="Times New Roman" w:cs="Times New Roman"/>
          <w:color w:val="000000"/>
          <w:sz w:val="28"/>
          <w:szCs w:val="28"/>
        </w:rPr>
        <w:lastRenderedPageBreak/>
        <w:t>сверхурочной работе, и при выполнении работ в других условиях, отклоняющихся от нормальных (статья 149 ТК РФ). Доплаты за работу в условиях, отклоняющихся от нормальных, устанавливаются при выполнении работ различной квалификации в соответствии со статьей 150 ТК РФ,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 статьей 151 ТК РФ, сверхурочной работе - статьей 152 ТК РФ, работе в выходные и нерабочие праздничные дни - статьей 153 ТК РФ;</w:t>
      </w:r>
    </w:p>
    <w:p w14:paraId="47854D72" w14:textId="77777777" w:rsidR="00551886" w:rsidRPr="00551886" w:rsidRDefault="00551886" w:rsidP="00551886">
      <w:pPr>
        <w:widowControl w:val="0"/>
        <w:tabs>
          <w:tab w:val="left" w:pos="1446"/>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за проверку тетрадей устанавливается ежемесячная денежная выплата педагогическим работникам:</w:t>
      </w:r>
    </w:p>
    <w:p w14:paraId="5FF8F690" w14:textId="77777777" w:rsidR="00551886" w:rsidRPr="00551886" w:rsidRDefault="00551886" w:rsidP="00551886">
      <w:pPr>
        <w:widowControl w:val="0"/>
        <w:tabs>
          <w:tab w:val="left" w:pos="284"/>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а) 1-4 классов –10% от должностного оклада без учета фактической учебной нагрузки;</w:t>
      </w:r>
    </w:p>
    <w:p w14:paraId="6D17DE95" w14:textId="77777777" w:rsidR="00551886" w:rsidRPr="00551886" w:rsidRDefault="00551886" w:rsidP="00551886">
      <w:pPr>
        <w:widowControl w:val="0"/>
        <w:tabs>
          <w:tab w:val="left" w:pos="0"/>
          <w:tab w:val="left" w:pos="567"/>
          <w:tab w:val="left" w:pos="851"/>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б) по математике –10% от должностного оклада с учетом фактической учебной нагрузки;</w:t>
      </w:r>
    </w:p>
    <w:p w14:paraId="47C2E607" w14:textId="77777777" w:rsidR="00551886" w:rsidRPr="00551886" w:rsidRDefault="00551886" w:rsidP="00551886">
      <w:pPr>
        <w:widowControl w:val="0"/>
        <w:tabs>
          <w:tab w:val="left" w:pos="567"/>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в) по иностранному языку –10% от должностного оклада с учетом фактической учебной нагрузки;</w:t>
      </w:r>
    </w:p>
    <w:p w14:paraId="1AFF639A"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г) по русскому языку и литературе – 15% от должностного оклада с учетом фактической учебной нагрузки.</w:t>
      </w:r>
    </w:p>
    <w:p w14:paraId="529CC23E"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    В классах при численности обучающихся менее 15 человек, руководитель может устанавливать ежемесячную денежную выплату за проверку тетрадей размере 50% от соответствующих доплат. Данный порядок может применяться при делении классов на группы.</w:t>
      </w:r>
    </w:p>
    <w:p w14:paraId="62D4A04F"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за заведование учебными кабинетами, лабораториями, учебными мастерскими устанавливается ежемесячная денежная выплата в размере не более 400 рублей;</w:t>
      </w:r>
    </w:p>
    <w:p w14:paraId="1216E419" w14:textId="77777777" w:rsidR="00551886" w:rsidRPr="00551886" w:rsidRDefault="00551886" w:rsidP="00551886">
      <w:pPr>
        <w:widowControl w:val="0"/>
        <w:tabs>
          <w:tab w:val="left" w:pos="1433"/>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за классное руководство одним классом устанавливается ежемесячная денежная выплата:</w:t>
      </w:r>
    </w:p>
    <w:p w14:paraId="13394E0E" w14:textId="77777777" w:rsidR="00551886" w:rsidRPr="00551886" w:rsidRDefault="00551886" w:rsidP="00551886">
      <w:pPr>
        <w:widowControl w:val="0"/>
        <w:tabs>
          <w:tab w:val="left" w:pos="284"/>
          <w:tab w:val="left" w:pos="1993"/>
          <w:tab w:val="left" w:pos="4450"/>
          <w:tab w:val="left" w:pos="7609"/>
        </w:tabs>
        <w:ind w:right="-142"/>
        <w:rPr>
          <w:rFonts w:ascii="Times New Roman" w:hAnsi="Times New Roman" w:cs="Times New Roman"/>
          <w:sz w:val="28"/>
          <w:szCs w:val="28"/>
        </w:rPr>
      </w:pPr>
      <w:r w:rsidRPr="00551886">
        <w:rPr>
          <w:rFonts w:ascii="Times New Roman" w:hAnsi="Times New Roman" w:cs="Times New Roman"/>
          <w:color w:val="000000"/>
          <w:sz w:val="28"/>
          <w:szCs w:val="28"/>
        </w:rPr>
        <w:t>а) в муниципальных общеобразовательных организациях, расположенных в сельских населенных пунктах, наполняемостью 14 человек и более в размере 2200 рублей, за счет средств краевого бюджета.</w:t>
      </w:r>
    </w:p>
    <w:p w14:paraId="187420B1"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Если наполняемость в классе меньше нормативной наполняемости, расчет выплаты производится пропорционально фактическому числу учащихся.</w:t>
      </w:r>
    </w:p>
    <w:p w14:paraId="3A16E338"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lastRenderedPageBreak/>
        <w:t>Выплата назначается при условии осуществления работником в полном объеме направлений работы классного руководителя, определенных письмом Министерства образования Российской Федерации от 21.06.2001 № 480/30-16, которым установлены методические рекомендации по организации деятельности классного руководителя в общеобразовательных учреждениях;</w:t>
      </w:r>
    </w:p>
    <w:p w14:paraId="1B17A8AC"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б</w:t>
      </w:r>
      <w:r w:rsidRPr="00551886">
        <w:rPr>
          <w:rFonts w:ascii="Times New Roman" w:hAnsi="Times New Roman" w:cs="Times New Roman"/>
          <w:sz w:val="28"/>
          <w:szCs w:val="28"/>
        </w:rPr>
        <w:t xml:space="preserve">) </w:t>
      </w:r>
      <w:r w:rsidRPr="00551886">
        <w:rPr>
          <w:rFonts w:ascii="Times New Roman" w:hAnsi="Times New Roman" w:cs="Times New Roman"/>
          <w:sz w:val="28"/>
          <w:szCs w:val="28"/>
          <w:shd w:val="clear" w:color="auto" w:fill="FFFFFF"/>
        </w:rPr>
        <w:t>5000,0 рублей за счет средств субсидий на иные цели, не связанные с финансовым обеспечением выполнения государственного задания.</w:t>
      </w:r>
    </w:p>
    <w:p w14:paraId="75AE9357"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shd w:val="clear" w:color="auto" w:fill="FFFFFF"/>
        </w:rPr>
        <w:t>Денежное вознаграждение выплачивается педагогическому работнику за классное руководство в классе (классах, группе), а также в классе-комплекте, который принимается за один класс (далее - класс), независимо от количества обучающихся в классе (классе-комплекте), а также реализуемых в них образовательных программ, включая адаптированные образовательные программы;</w:t>
      </w:r>
    </w:p>
    <w:p w14:paraId="45576E09" w14:textId="77777777" w:rsidR="00551886" w:rsidRPr="00551886" w:rsidRDefault="00551886" w:rsidP="00551886">
      <w:pPr>
        <w:widowControl w:val="0"/>
        <w:tabs>
          <w:tab w:val="left" w:pos="1450"/>
        </w:tabs>
        <w:ind w:right="-142"/>
        <w:jc w:val="both"/>
        <w:rPr>
          <w:rFonts w:ascii="Times New Roman" w:hAnsi="Times New Roman" w:cs="Times New Roman"/>
          <w:sz w:val="28"/>
          <w:szCs w:val="28"/>
        </w:rPr>
      </w:pPr>
      <w:r w:rsidRPr="00551886">
        <w:rPr>
          <w:rFonts w:ascii="Times New Roman" w:hAnsi="Times New Roman" w:cs="Times New Roman"/>
          <w:sz w:val="28"/>
          <w:szCs w:val="28"/>
        </w:rPr>
        <w:t>-</w:t>
      </w:r>
      <w:r w:rsidRPr="00551886">
        <w:rPr>
          <w:rFonts w:ascii="Times New Roman" w:hAnsi="Times New Roman" w:cs="Times New Roman"/>
          <w:color w:val="FF0000"/>
          <w:sz w:val="28"/>
          <w:szCs w:val="28"/>
        </w:rPr>
        <w:t xml:space="preserve"> </w:t>
      </w:r>
      <w:r w:rsidRPr="00551886">
        <w:rPr>
          <w:rFonts w:ascii="Times New Roman" w:hAnsi="Times New Roman" w:cs="Times New Roman"/>
          <w:sz w:val="28"/>
          <w:szCs w:val="28"/>
        </w:rPr>
        <w:t>выплаты за дополнительную работу, не входящие в прямые должностные обязанности педагогических работников согласно квалификационным характеристикам, но непосредственно связанную с деятельностью учреждения по реализации общеобразовательных программ, в том числе выплаты за временное замещение длительно – более 5 (пяти) рабочих дней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Указанная работа может выполняться только педагогическим работником с их письменного согласия. Выполнение функций классного руководителя работниками, относящимися к административно-управленческому и учебно-вспомогательному персоналу, не допускается;</w:t>
      </w:r>
    </w:p>
    <w:p w14:paraId="46252BCE"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b/>
          <w:sz w:val="28"/>
          <w:szCs w:val="28"/>
        </w:rPr>
        <w:t>-</w:t>
      </w:r>
      <w:r w:rsidRPr="00551886">
        <w:rPr>
          <w:rFonts w:ascii="Times New Roman" w:hAnsi="Times New Roman" w:cs="Times New Roman"/>
          <w:color w:val="000000"/>
          <w:sz w:val="28"/>
          <w:szCs w:val="28"/>
        </w:rPr>
        <w:t>за работу с воспитанниками или учащимися с ограниченными возможностями здоровья, индивидуальное обучение на дому или в лечебном учреждении могут быть назначены компенсационные выплаты (п. 4.9, 4.10 Методических рекомендаций, направленных письмом Министерства образования и науки от 29.12.2017 № ВП-1992/02). Данная выплата может быть установлена при наличии лимитов бюджетных обязательств в размере не более 3% от должностного оклада (ставки);</w:t>
      </w:r>
    </w:p>
    <w:p w14:paraId="1B0E6431" w14:textId="77777777" w:rsidR="00551886" w:rsidRPr="00551886" w:rsidRDefault="00551886" w:rsidP="00551886">
      <w:pPr>
        <w:widowControl w:val="0"/>
        <w:tabs>
          <w:tab w:val="left" w:pos="1450"/>
        </w:tabs>
        <w:ind w:right="-142"/>
        <w:jc w:val="both"/>
        <w:rPr>
          <w:rFonts w:ascii="Times New Roman" w:hAnsi="Times New Roman" w:cs="Times New Roman"/>
          <w:sz w:val="28"/>
          <w:szCs w:val="28"/>
        </w:rPr>
      </w:pPr>
      <w:r w:rsidRPr="00551886">
        <w:rPr>
          <w:rFonts w:ascii="Times New Roman" w:hAnsi="Times New Roman" w:cs="Times New Roman"/>
          <w:b/>
          <w:color w:val="000000"/>
          <w:sz w:val="28"/>
          <w:szCs w:val="28"/>
        </w:rPr>
        <w:t xml:space="preserve">- </w:t>
      </w:r>
      <w:r w:rsidRPr="00551886">
        <w:rPr>
          <w:rFonts w:ascii="Times New Roman" w:hAnsi="Times New Roman" w:cs="Times New Roman"/>
          <w:color w:val="000000"/>
          <w:sz w:val="28"/>
          <w:szCs w:val="28"/>
        </w:rPr>
        <w:t>за работу в местностях с особыми климатическими условиями педагогическим работникам организаций выплачиваются в порядке и размере, установленных действующим законодательством:</w:t>
      </w:r>
    </w:p>
    <w:p w14:paraId="122663ED" w14:textId="77777777" w:rsidR="00551886" w:rsidRPr="00551886" w:rsidRDefault="00551886" w:rsidP="00551886">
      <w:pPr>
        <w:widowControl w:val="0"/>
        <w:tabs>
          <w:tab w:val="left" w:pos="284"/>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lastRenderedPageBreak/>
        <w:t>а) районный коэффициент к заработной плате в размере 30%- за работу в сельских населенных пунктах приграничной 30-километровой зоны, 20%-на остальной территории Пограничного муниципального округа;</w:t>
      </w:r>
    </w:p>
    <w:p w14:paraId="65D43072" w14:textId="77777777" w:rsidR="00551886" w:rsidRPr="00551886" w:rsidRDefault="00551886" w:rsidP="00551886">
      <w:pPr>
        <w:widowControl w:val="0"/>
        <w:tabs>
          <w:tab w:val="left" w:pos="284"/>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б) процентная надбавка к заработной плате за стаж работы в Южных районах Дальнего Востока - 10% по истечении первого года работы, с увеличением на 10% за каждые последующие два года работы, но не свыше 30% заработка;</w:t>
      </w:r>
    </w:p>
    <w:p w14:paraId="18536BD8" w14:textId="77777777" w:rsidR="00551886" w:rsidRPr="00551886" w:rsidRDefault="00551886" w:rsidP="00551886">
      <w:pPr>
        <w:widowControl w:val="0"/>
        <w:tabs>
          <w:tab w:val="left" w:pos="284"/>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в) процентная надбавка к заработной плате в размере 10% 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заработка.</w:t>
      </w:r>
    </w:p>
    <w:p w14:paraId="535CFC8F" w14:textId="77777777" w:rsidR="00551886" w:rsidRPr="00551886" w:rsidRDefault="00551886" w:rsidP="00551886">
      <w:pPr>
        <w:widowControl w:val="0"/>
        <w:tabs>
          <w:tab w:val="left" w:pos="1450"/>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за работу в организациях, место работы которых находится в сельском населенном пункте, устанавливается доплата за работу в указанной местности в размере 25% оклада педагогического работника по ПКГ с учетом фактической учебной недельной нагрузки.</w:t>
      </w:r>
    </w:p>
    <w:p w14:paraId="3151D18B" w14:textId="77777777" w:rsidR="00551886" w:rsidRPr="00551886" w:rsidRDefault="00551886" w:rsidP="00551886">
      <w:pPr>
        <w:widowControl w:val="0"/>
        <w:tabs>
          <w:tab w:val="left" w:pos="1454"/>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2.4.3.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14:paraId="2AE081F0"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2.5. Порядок и условия установления стимулирующих выплат.</w:t>
      </w:r>
    </w:p>
    <w:p w14:paraId="01E58FC2" w14:textId="77777777" w:rsidR="00551886" w:rsidRPr="00551886" w:rsidRDefault="00551886" w:rsidP="00551886">
      <w:pPr>
        <w:widowControl w:val="0"/>
        <w:tabs>
          <w:tab w:val="left" w:pos="1472"/>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2.5.1. Стимулирующие выплаты, размеры и условия их осуществления, показатели  и критерии оценки эффективности труда педагогических работников учреждения устанавливаются коллективным договором, соглашениями, локальными нормативными актами организации в пределах фонда оплаты труда работников организации, формируемого за счет бюджетных средств и средств, поступающих от приносящей доход деятельности организации.</w:t>
      </w:r>
    </w:p>
    <w:p w14:paraId="5EC8C876" w14:textId="77777777" w:rsidR="00551886" w:rsidRPr="00551886" w:rsidRDefault="00551886" w:rsidP="00551886">
      <w:pPr>
        <w:widowControl w:val="0"/>
        <w:tabs>
          <w:tab w:val="left" w:pos="8054"/>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Размеры и условия осуществления выплат стимулирующего характера подлежат внесению в трудовой договор (дополнительное соглашение к трудовому договору) с педагогическим работником </w:t>
      </w:r>
      <w:r w:rsidRPr="00551886">
        <w:rPr>
          <w:rFonts w:ascii="Times New Roman" w:hAnsi="Times New Roman" w:cs="Times New Roman"/>
          <w:sz w:val="28"/>
          <w:szCs w:val="28"/>
        </w:rPr>
        <w:t>в соответствии с рекомендациями Российской трехсторонней комиссии по регулированию социально-трудовых отношений.</w:t>
      </w:r>
    </w:p>
    <w:p w14:paraId="57BF3F8B"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Показатели и критерии оценки эффективности деятельности, закрепляемые                               в локальном нормативном акте, являющимся приложением к коллективному договору, разрабатываются с учетом представительного органа работников     учреждения в соответствии со статьей Федерального закона от 29.12.2012 № </w:t>
      </w:r>
      <w:r w:rsidRPr="00551886">
        <w:rPr>
          <w:rFonts w:ascii="Times New Roman" w:hAnsi="Times New Roman" w:cs="Times New Roman"/>
          <w:color w:val="000000"/>
          <w:sz w:val="28"/>
          <w:szCs w:val="28"/>
        </w:rPr>
        <w:lastRenderedPageBreak/>
        <w:t>273-ФЗ «Об образовании в Российской Федерации», письмом Министерства и образования России от 22.10.2015 № 08-1729 «О направлении методических рекомендаций»).</w:t>
      </w:r>
    </w:p>
    <w:p w14:paraId="5EF59ED2"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Не допускается введение стимулирующих выплат, в отношении которых                                 не установлены показатели эффективности деятельности</w:t>
      </w:r>
      <w:r w:rsidRPr="00551886">
        <w:rPr>
          <w:rFonts w:ascii="Times New Roman" w:hAnsi="Times New Roman" w:cs="Times New Roman"/>
          <w:color w:val="000000"/>
          <w:sz w:val="28"/>
          <w:szCs w:val="28"/>
        </w:rPr>
        <w:t xml:space="preserve"> учреждения</w:t>
      </w:r>
      <w:r w:rsidRPr="00551886">
        <w:rPr>
          <w:rFonts w:ascii="Times New Roman" w:hAnsi="Times New Roman" w:cs="Times New Roman"/>
          <w:sz w:val="28"/>
          <w:szCs w:val="28"/>
        </w:rPr>
        <w:t xml:space="preserve"> и педагогических работников (конкретные измеримые параметры), а также в зависимости   от формализованных показателей успеваемости обучающихся.</w:t>
      </w:r>
    </w:p>
    <w:p w14:paraId="0FDACAA3"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Стимулирующие выплаты педагогическим работникам устанавливаются                         в процентах к должностным окладам, ставкам заработной платы или в абсолютных размерах, если иное не установлено действующим законодательством. </w:t>
      </w:r>
    </w:p>
    <w:p w14:paraId="579C9BB7"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На стимулирующие выплаты начисляются районный коэффициент, процентная надбавка к заработной плате за стаж работы в Южных районах Дальнего Востока, за исключением выплат, установленных в абсолютных суммах.</w:t>
      </w:r>
    </w:p>
    <w:p w14:paraId="2E0EA6C7"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2.5.2. В целях поощрения работников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и с учетом обеспечения финансовыми средствами педагогическим работникам могут устанавливаться следующие виды стимулирующих выплат:</w:t>
      </w:r>
    </w:p>
    <w:p w14:paraId="0320FE55"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выплаты за интенсивность и высокие результаты работы (в том числе за наличие государственных наград, почетных званий, иных званий работников сферы образования);</w:t>
      </w:r>
    </w:p>
    <w:p w14:paraId="23C9B4C8"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выплаты за качество выполняемых работ;</w:t>
      </w:r>
    </w:p>
    <w:p w14:paraId="0C293574"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премии по итогам работы (за квартал, полугодие, год).</w:t>
      </w:r>
    </w:p>
    <w:p w14:paraId="23F450A0"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Также к стимулирующим выплатам относятся выплаты за стаж непрерывной работы, выслугу лет. Выплаты за стаж непрерывной работы, выслугу лет являются гарантированными стимулирующими выплатами и подлежат обязательной выплате.</w:t>
      </w:r>
    </w:p>
    <w:p w14:paraId="6EC5C76A"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К выплатам за стаж непрерывной работы, выслугу лет относятся выплаты, учитывающие стаж работы в педагогических должностях, независимо от ведомственной подчиненности.</w:t>
      </w:r>
    </w:p>
    <w:p w14:paraId="34801DAD" w14:textId="77777777" w:rsidR="00551886" w:rsidRPr="00551886" w:rsidRDefault="00551886" w:rsidP="00551886">
      <w:pPr>
        <w:widowControl w:val="0"/>
        <w:tabs>
          <w:tab w:val="left" w:pos="567"/>
        </w:tabs>
        <w:ind w:right="-142"/>
        <w:jc w:val="both"/>
        <w:rPr>
          <w:rFonts w:ascii="Times New Roman" w:hAnsi="Times New Roman" w:cs="Times New Roman"/>
          <w:sz w:val="28"/>
          <w:szCs w:val="28"/>
        </w:rPr>
      </w:pPr>
      <w:r w:rsidRPr="00551886">
        <w:rPr>
          <w:rFonts w:ascii="Times New Roman" w:hAnsi="Times New Roman" w:cs="Times New Roman"/>
          <w:sz w:val="28"/>
          <w:szCs w:val="28"/>
        </w:rPr>
        <w:t>Размер выплат за стаж непрерывной работы, выслугу лет определяются в процентах к должностным окладам (ставкам) и не могут быть менее (таблица № 2):</w:t>
      </w:r>
    </w:p>
    <w:p w14:paraId="31FF4C8A" w14:textId="77777777" w:rsidR="00551886" w:rsidRPr="00551886" w:rsidRDefault="00551886" w:rsidP="00551886">
      <w:pPr>
        <w:widowControl w:val="0"/>
        <w:jc w:val="both"/>
        <w:rPr>
          <w:rFonts w:ascii="Times New Roman" w:hAnsi="Times New Roman" w:cs="Times New Roman"/>
          <w:sz w:val="28"/>
          <w:szCs w:val="28"/>
        </w:rPr>
      </w:pPr>
      <w:r w:rsidRPr="00551886">
        <w:rPr>
          <w:rFonts w:ascii="Times New Roman" w:hAnsi="Times New Roman" w:cs="Times New Roman"/>
          <w:sz w:val="28"/>
          <w:szCs w:val="28"/>
        </w:rPr>
        <w:lastRenderedPageBreak/>
        <w:t>Таблица № 2</w:t>
      </w:r>
    </w:p>
    <w:tbl>
      <w:tblPr>
        <w:tblW w:w="0" w:type="auto"/>
        <w:tblInd w:w="-186" w:type="dxa"/>
        <w:tblLayout w:type="fixed"/>
        <w:tblLook w:val="0000" w:firstRow="0" w:lastRow="0" w:firstColumn="0" w:lastColumn="0" w:noHBand="0" w:noVBand="0"/>
      </w:tblPr>
      <w:tblGrid>
        <w:gridCol w:w="5246"/>
        <w:gridCol w:w="4839"/>
      </w:tblGrid>
      <w:tr w:rsidR="00551886" w:rsidRPr="00551886" w14:paraId="29F62186" w14:textId="77777777" w:rsidTr="006F19B8">
        <w:tc>
          <w:tcPr>
            <w:tcW w:w="5246" w:type="dxa"/>
            <w:tcBorders>
              <w:top w:val="single" w:sz="4" w:space="0" w:color="000000"/>
              <w:left w:val="single" w:sz="4" w:space="0" w:color="000000"/>
              <w:bottom w:val="single" w:sz="4" w:space="0" w:color="000000"/>
            </w:tcBorders>
            <w:shd w:val="clear" w:color="auto" w:fill="auto"/>
          </w:tcPr>
          <w:p w14:paraId="2A282A0B" w14:textId="77777777" w:rsidR="00551886" w:rsidRPr="00551886" w:rsidRDefault="00551886" w:rsidP="006F19B8">
            <w:pPr>
              <w:widowControl w:val="0"/>
              <w:jc w:val="both"/>
              <w:rPr>
                <w:rFonts w:ascii="Times New Roman" w:hAnsi="Times New Roman" w:cs="Times New Roman"/>
                <w:sz w:val="28"/>
                <w:szCs w:val="28"/>
              </w:rPr>
            </w:pPr>
            <w:r w:rsidRPr="00551886">
              <w:rPr>
                <w:rFonts w:ascii="Times New Roman" w:hAnsi="Times New Roman" w:cs="Times New Roman"/>
                <w:sz w:val="28"/>
                <w:szCs w:val="28"/>
              </w:rPr>
              <w:t>Стаж работы (выслугу лет), полных лет</w:t>
            </w:r>
          </w:p>
        </w:tc>
        <w:tc>
          <w:tcPr>
            <w:tcW w:w="4839" w:type="dxa"/>
            <w:tcBorders>
              <w:top w:val="single" w:sz="4" w:space="0" w:color="000000"/>
              <w:left w:val="single" w:sz="4" w:space="0" w:color="000000"/>
              <w:bottom w:val="single" w:sz="4" w:space="0" w:color="000000"/>
              <w:right w:val="single" w:sz="4" w:space="0" w:color="000000"/>
            </w:tcBorders>
            <w:shd w:val="clear" w:color="auto" w:fill="auto"/>
          </w:tcPr>
          <w:p w14:paraId="61E1AEA7"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Размер выплаты, %</w:t>
            </w:r>
          </w:p>
        </w:tc>
      </w:tr>
      <w:tr w:rsidR="00551886" w:rsidRPr="00551886" w14:paraId="738949F1" w14:textId="77777777" w:rsidTr="006F19B8">
        <w:tc>
          <w:tcPr>
            <w:tcW w:w="5246" w:type="dxa"/>
            <w:tcBorders>
              <w:top w:val="single" w:sz="4" w:space="0" w:color="000000"/>
              <w:left w:val="single" w:sz="4" w:space="0" w:color="000000"/>
              <w:bottom w:val="single" w:sz="4" w:space="0" w:color="000000"/>
            </w:tcBorders>
            <w:shd w:val="clear" w:color="auto" w:fill="auto"/>
          </w:tcPr>
          <w:p w14:paraId="6270D7E3"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от 3 лет</w:t>
            </w:r>
          </w:p>
        </w:tc>
        <w:tc>
          <w:tcPr>
            <w:tcW w:w="4839" w:type="dxa"/>
            <w:tcBorders>
              <w:top w:val="single" w:sz="4" w:space="0" w:color="000000"/>
              <w:left w:val="single" w:sz="4" w:space="0" w:color="000000"/>
              <w:bottom w:val="single" w:sz="4" w:space="0" w:color="000000"/>
              <w:right w:val="single" w:sz="4" w:space="0" w:color="000000"/>
            </w:tcBorders>
            <w:shd w:val="clear" w:color="auto" w:fill="auto"/>
          </w:tcPr>
          <w:p w14:paraId="1E1700E0"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3%</w:t>
            </w:r>
          </w:p>
        </w:tc>
      </w:tr>
      <w:tr w:rsidR="00551886" w:rsidRPr="00551886" w14:paraId="2D9EF177" w14:textId="77777777" w:rsidTr="006F19B8">
        <w:tc>
          <w:tcPr>
            <w:tcW w:w="5246" w:type="dxa"/>
            <w:tcBorders>
              <w:top w:val="single" w:sz="4" w:space="0" w:color="000000"/>
              <w:left w:val="single" w:sz="4" w:space="0" w:color="000000"/>
              <w:bottom w:val="single" w:sz="4" w:space="0" w:color="000000"/>
            </w:tcBorders>
            <w:shd w:val="clear" w:color="auto" w:fill="auto"/>
          </w:tcPr>
          <w:p w14:paraId="74E6A812"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от 3 до 10 лет</w:t>
            </w:r>
          </w:p>
        </w:tc>
        <w:tc>
          <w:tcPr>
            <w:tcW w:w="4839" w:type="dxa"/>
            <w:tcBorders>
              <w:top w:val="single" w:sz="4" w:space="0" w:color="000000"/>
              <w:left w:val="single" w:sz="4" w:space="0" w:color="000000"/>
              <w:bottom w:val="single" w:sz="4" w:space="0" w:color="000000"/>
              <w:right w:val="single" w:sz="4" w:space="0" w:color="000000"/>
            </w:tcBorders>
            <w:shd w:val="clear" w:color="auto" w:fill="auto"/>
          </w:tcPr>
          <w:p w14:paraId="4FCAAEC1"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дополнительно по 1% за каждый год</w:t>
            </w:r>
          </w:p>
        </w:tc>
      </w:tr>
      <w:tr w:rsidR="00551886" w:rsidRPr="00551886" w14:paraId="3B7EEAFB" w14:textId="77777777" w:rsidTr="006F19B8">
        <w:tc>
          <w:tcPr>
            <w:tcW w:w="5246" w:type="dxa"/>
            <w:tcBorders>
              <w:top w:val="single" w:sz="4" w:space="0" w:color="000000"/>
              <w:left w:val="single" w:sz="4" w:space="0" w:color="000000"/>
              <w:bottom w:val="single" w:sz="4" w:space="0" w:color="000000"/>
            </w:tcBorders>
            <w:shd w:val="clear" w:color="auto" w:fill="auto"/>
          </w:tcPr>
          <w:p w14:paraId="45A2236B"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10 и более лет</w:t>
            </w:r>
          </w:p>
        </w:tc>
        <w:tc>
          <w:tcPr>
            <w:tcW w:w="4839" w:type="dxa"/>
            <w:tcBorders>
              <w:top w:val="single" w:sz="4" w:space="0" w:color="000000"/>
              <w:left w:val="single" w:sz="4" w:space="0" w:color="000000"/>
              <w:bottom w:val="single" w:sz="4" w:space="0" w:color="000000"/>
              <w:right w:val="single" w:sz="4" w:space="0" w:color="000000"/>
            </w:tcBorders>
            <w:shd w:val="clear" w:color="auto" w:fill="auto"/>
          </w:tcPr>
          <w:p w14:paraId="78359AC2"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10%</w:t>
            </w:r>
          </w:p>
        </w:tc>
      </w:tr>
    </w:tbl>
    <w:p w14:paraId="0F09653F" w14:textId="77777777" w:rsidR="00551886" w:rsidRPr="00551886" w:rsidRDefault="00551886" w:rsidP="00551886">
      <w:pPr>
        <w:widowControl w:val="0"/>
        <w:jc w:val="both"/>
        <w:rPr>
          <w:rFonts w:ascii="Times New Roman" w:hAnsi="Times New Roman" w:cs="Times New Roman"/>
          <w:sz w:val="28"/>
          <w:szCs w:val="28"/>
        </w:rPr>
      </w:pPr>
    </w:p>
    <w:p w14:paraId="767DCEFE" w14:textId="77777777" w:rsidR="00551886" w:rsidRPr="00551886" w:rsidRDefault="00551886" w:rsidP="00551886">
      <w:pPr>
        <w:widowControl w:val="0"/>
        <w:tabs>
          <w:tab w:val="left" w:pos="426"/>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 </w:t>
      </w:r>
    </w:p>
    <w:p w14:paraId="537ACD73" w14:textId="77777777" w:rsidR="00551886" w:rsidRPr="00551886" w:rsidRDefault="00551886" w:rsidP="00551886">
      <w:pPr>
        <w:widowControl w:val="0"/>
        <w:tabs>
          <w:tab w:val="left" w:pos="426"/>
        </w:tabs>
        <w:ind w:right="-142"/>
        <w:jc w:val="both"/>
        <w:rPr>
          <w:rFonts w:ascii="Times New Roman" w:hAnsi="Times New Roman" w:cs="Times New Roman"/>
          <w:sz w:val="28"/>
          <w:szCs w:val="28"/>
        </w:rPr>
      </w:pPr>
      <w:r w:rsidRPr="00551886">
        <w:rPr>
          <w:rFonts w:ascii="Times New Roman" w:hAnsi="Times New Roman" w:cs="Times New Roman"/>
          <w:sz w:val="28"/>
          <w:szCs w:val="28"/>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учреждения, трудовым договором.</w:t>
      </w:r>
    </w:p>
    <w:p w14:paraId="29289343" w14:textId="77777777" w:rsidR="00551886" w:rsidRPr="00551886" w:rsidRDefault="00551886" w:rsidP="00551886">
      <w:pPr>
        <w:widowControl w:val="0"/>
        <w:tabs>
          <w:tab w:val="left" w:pos="567"/>
        </w:tabs>
        <w:ind w:right="-142"/>
        <w:jc w:val="both"/>
        <w:rPr>
          <w:rFonts w:ascii="Times New Roman" w:hAnsi="Times New Roman" w:cs="Times New Roman"/>
          <w:sz w:val="28"/>
          <w:szCs w:val="28"/>
        </w:rPr>
      </w:pPr>
      <w:r w:rsidRPr="00551886">
        <w:rPr>
          <w:rFonts w:ascii="Times New Roman" w:hAnsi="Times New Roman" w:cs="Times New Roman"/>
          <w:sz w:val="28"/>
          <w:szCs w:val="28"/>
        </w:rPr>
        <w:t>К выплатам за интенсивность и высокие результаты работы могут относиться выплаты с учетом следующих критериев:</w:t>
      </w:r>
    </w:p>
    <w:p w14:paraId="14A64D0E"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выплаты за сложность, напряженность;</w:t>
      </w:r>
    </w:p>
    <w:p w14:paraId="4AE6D226"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особый режим и график работы, повышающие эффективность деятельности, авторитет и имидж учреждения;</w:t>
      </w:r>
    </w:p>
    <w:p w14:paraId="1418E143"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 за реализацию авторских программ, разработку и реализацию проектов в сфере образования, выполнении особо важных, срочных и других работ, значимых для учреждения;</w:t>
      </w:r>
    </w:p>
    <w:p w14:paraId="19867892"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за работу в двух и более зданиях (помещениях), в которых осуществляется образовательный процесс и находящихся </w:t>
      </w:r>
      <w:r w:rsidRPr="00551886">
        <w:rPr>
          <w:rFonts w:ascii="Times New Roman" w:hAnsi="Times New Roman" w:cs="Times New Roman"/>
          <w:sz w:val="28"/>
          <w:szCs w:val="28"/>
        </w:rPr>
        <w:tab/>
        <w:t>в территориальной отдаленности друг от друга;</w:t>
      </w:r>
    </w:p>
    <w:p w14:paraId="56CC397A"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 за результаты участия обучающихся (воспитанников) в соревнованиях, конкурсах, олимпиада и т.д.</w:t>
      </w:r>
    </w:p>
    <w:p w14:paraId="73C5DF40" w14:textId="77777777" w:rsidR="00551886" w:rsidRPr="00551886" w:rsidRDefault="00551886" w:rsidP="00551886">
      <w:pPr>
        <w:widowControl w:val="0"/>
        <w:tabs>
          <w:tab w:val="left" w:pos="0"/>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Премии по итогам работы (за квартал, полугодие, год) (далее – премии) в учреждении могут быть установлены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нормативным </w:t>
      </w:r>
      <w:r w:rsidRPr="00551886">
        <w:rPr>
          <w:rFonts w:ascii="Times New Roman" w:hAnsi="Times New Roman" w:cs="Times New Roman"/>
          <w:sz w:val="28"/>
          <w:szCs w:val="28"/>
        </w:rPr>
        <w:lastRenderedPageBreak/>
        <w:t>актом учреждения.</w:t>
      </w:r>
    </w:p>
    <w:p w14:paraId="0912839A"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Размер премии устанавливается в абсолютных размерах и может выплачиваться                      в пределах экономии фонда оплаты труда, формируемого учреждением по окончании отчетного периода, календарного года.</w:t>
      </w:r>
    </w:p>
    <w:p w14:paraId="264F6D69"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2.5.3.Для оценки результатов деятельности работника учреждения и установления работнику размера стимулирующих выплат создается Комиссия. Состав Комиссии  и ее полномочия утверждаются приказом руководителя организации с учетом мнения представительного органа работников.</w:t>
      </w:r>
    </w:p>
    <w:p w14:paraId="50250D0A"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На основании протокола Комиссии издается приказ руководителя учреждения                     об установлении работникам стимулирующих выплат.</w:t>
      </w:r>
    </w:p>
    <w:p w14:paraId="387225CE"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Работникам, отработавшим неполный период, размер стимулирующих выплат устанавливается пропорционально отработанному времени.</w:t>
      </w:r>
    </w:p>
    <w:p w14:paraId="0E211C44"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Стимулирующие выплаты по итогам работы не выплачиваются работникам, имеющим неснятое дисциплинарное взыскание.</w:t>
      </w:r>
    </w:p>
    <w:p w14:paraId="27461AAC"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2.6. Порядок и условия почасовой оплаты труда</w:t>
      </w:r>
    </w:p>
    <w:p w14:paraId="4779F447"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2.6.1. Почасовая оплата труда учителей и других педагогических работников применяется при оплате:</w:t>
      </w:r>
    </w:p>
    <w:p w14:paraId="2C9D1FAF"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а) 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14:paraId="22D558E3"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б) за часы педагогической работе, выполненные учителями при работе с детьми, находящимися на длительном лечении в больнице, сверх объема, установленного им при тарификации.</w:t>
      </w:r>
    </w:p>
    <w:p w14:paraId="6DBFCDE9"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2.6.2. Размер оплаты одного часа указанной педагогической работы в учреждениях определяется путем деления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14:paraId="724B4E7D"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w:t>
      </w:r>
      <w:r w:rsidRPr="00551886">
        <w:rPr>
          <w:rFonts w:ascii="Times New Roman" w:hAnsi="Times New Roman" w:cs="Times New Roman"/>
          <w:sz w:val="28"/>
          <w:szCs w:val="28"/>
        </w:rPr>
        <w:lastRenderedPageBreak/>
        <w:t>(количество рабочих дней в неделю),  а затем на 12 (количество месяцев в году).</w:t>
      </w:r>
    </w:p>
    <w:p w14:paraId="4E0F1283" w14:textId="77777777" w:rsidR="00551886" w:rsidRPr="00551886" w:rsidRDefault="00551886" w:rsidP="00551886">
      <w:pPr>
        <w:widowControl w:val="0"/>
        <w:tabs>
          <w:tab w:val="left" w:pos="567"/>
          <w:tab w:val="left" w:pos="956"/>
          <w:tab w:val="left" w:pos="9781"/>
        </w:tabs>
        <w:ind w:right="-142"/>
        <w:jc w:val="both"/>
        <w:rPr>
          <w:rFonts w:ascii="Times New Roman" w:hAnsi="Times New Roman" w:cs="Times New Roman"/>
          <w:sz w:val="28"/>
          <w:szCs w:val="28"/>
        </w:rPr>
      </w:pPr>
      <w:r w:rsidRPr="00551886">
        <w:rPr>
          <w:rFonts w:ascii="Times New Roman" w:hAnsi="Times New Roman" w:cs="Times New Roman"/>
          <w:sz w:val="28"/>
          <w:szCs w:val="28"/>
        </w:rPr>
        <w:t>2.6.3. Оплата труда за замещение отсутствующего учителя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w:t>
      </w:r>
    </w:p>
    <w:p w14:paraId="3346043B" w14:textId="77777777" w:rsidR="00551886" w:rsidRPr="00551886" w:rsidRDefault="00551886" w:rsidP="00551886">
      <w:pPr>
        <w:widowControl w:val="0"/>
        <w:tabs>
          <w:tab w:val="left" w:pos="567"/>
          <w:tab w:val="left" w:pos="956"/>
          <w:tab w:val="left" w:pos="9781"/>
        </w:tabs>
        <w:ind w:right="-142"/>
        <w:jc w:val="both"/>
        <w:rPr>
          <w:rFonts w:ascii="Times New Roman" w:hAnsi="Times New Roman" w:cs="Times New Roman"/>
          <w:sz w:val="28"/>
          <w:szCs w:val="28"/>
        </w:rPr>
      </w:pPr>
      <w:r w:rsidRPr="00551886">
        <w:rPr>
          <w:rFonts w:ascii="Times New Roman" w:hAnsi="Times New Roman" w:cs="Times New Roman"/>
          <w:sz w:val="28"/>
          <w:szCs w:val="28"/>
        </w:rPr>
        <w:t>2.7. Деление классов на группы при реализации основных общеобразовательных программ.</w:t>
      </w:r>
    </w:p>
    <w:p w14:paraId="201D20B4" w14:textId="77777777" w:rsidR="00551886" w:rsidRPr="00551886" w:rsidRDefault="00551886" w:rsidP="00551886">
      <w:pPr>
        <w:widowControl w:val="0"/>
        <w:tabs>
          <w:tab w:val="left" w:pos="567"/>
          <w:tab w:val="left" w:pos="956"/>
          <w:tab w:val="left" w:pos="9781"/>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Деление классов на группы при реализации основных общеобразовательных программ при проведении занятий по иностранному языку, трудовому обучению, информатики на 2 и 3 ступени общего образования, физической культуре на 3 ступени общего образования может производиться только при соблюдении следующих условий:</w:t>
      </w:r>
    </w:p>
    <w:p w14:paraId="187C67FE" w14:textId="77777777" w:rsidR="00551886" w:rsidRPr="00551886" w:rsidRDefault="00551886" w:rsidP="00551886">
      <w:pPr>
        <w:widowControl w:val="0"/>
        <w:tabs>
          <w:tab w:val="left" w:pos="567"/>
          <w:tab w:val="left" w:pos="956"/>
          <w:tab w:val="left" w:pos="9639"/>
          <w:tab w:val="left" w:pos="9781"/>
        </w:tabs>
        <w:jc w:val="both"/>
        <w:rPr>
          <w:rFonts w:ascii="Times New Roman" w:hAnsi="Times New Roman" w:cs="Times New Roman"/>
          <w:sz w:val="28"/>
          <w:szCs w:val="28"/>
        </w:rPr>
      </w:pPr>
      <w:r w:rsidRPr="00551886">
        <w:rPr>
          <w:rFonts w:ascii="Times New Roman" w:hAnsi="Times New Roman" w:cs="Times New Roman"/>
          <w:sz w:val="28"/>
          <w:szCs w:val="28"/>
        </w:rPr>
        <w:t>- наличие лимитов бюджетных обязательств;</w:t>
      </w:r>
    </w:p>
    <w:p w14:paraId="77AE4380" w14:textId="77777777" w:rsidR="00551886" w:rsidRPr="00551886" w:rsidRDefault="00551886" w:rsidP="00551886">
      <w:pPr>
        <w:widowControl w:val="0"/>
        <w:tabs>
          <w:tab w:val="left" w:pos="567"/>
          <w:tab w:val="left" w:pos="956"/>
          <w:tab w:val="left" w:pos="9639"/>
          <w:tab w:val="left" w:pos="9781"/>
        </w:tabs>
        <w:jc w:val="both"/>
        <w:rPr>
          <w:rFonts w:ascii="Times New Roman" w:hAnsi="Times New Roman" w:cs="Times New Roman"/>
          <w:sz w:val="28"/>
          <w:szCs w:val="28"/>
        </w:rPr>
      </w:pPr>
      <w:r w:rsidRPr="00551886">
        <w:rPr>
          <w:rFonts w:ascii="Times New Roman" w:hAnsi="Times New Roman" w:cs="Times New Roman"/>
          <w:sz w:val="28"/>
          <w:szCs w:val="28"/>
        </w:rPr>
        <w:t>- наличие в классах не менее 20 человек в сельских населенных пунктах.</w:t>
      </w:r>
    </w:p>
    <w:p w14:paraId="73608999" w14:textId="77777777" w:rsidR="00551886" w:rsidRPr="00551886" w:rsidRDefault="00551886" w:rsidP="00551886">
      <w:pPr>
        <w:widowControl w:val="0"/>
        <w:tabs>
          <w:tab w:val="left" w:pos="567"/>
          <w:tab w:val="left" w:pos="956"/>
          <w:tab w:val="left" w:pos="9639"/>
          <w:tab w:val="left" w:pos="9781"/>
        </w:tabs>
        <w:jc w:val="both"/>
        <w:rPr>
          <w:rFonts w:ascii="Times New Roman" w:hAnsi="Times New Roman" w:cs="Times New Roman"/>
          <w:sz w:val="28"/>
          <w:szCs w:val="28"/>
        </w:rPr>
      </w:pPr>
    </w:p>
    <w:p w14:paraId="598B9569" w14:textId="77777777" w:rsidR="00551886" w:rsidRPr="00551886" w:rsidRDefault="00551886" w:rsidP="00551886">
      <w:pPr>
        <w:widowControl w:val="0"/>
        <w:tabs>
          <w:tab w:val="left" w:pos="956"/>
          <w:tab w:val="left" w:pos="9639"/>
        </w:tabs>
        <w:jc w:val="both"/>
        <w:rPr>
          <w:rFonts w:ascii="Times New Roman" w:hAnsi="Times New Roman" w:cs="Times New Roman"/>
          <w:sz w:val="28"/>
          <w:szCs w:val="28"/>
        </w:rPr>
      </w:pPr>
      <w:r w:rsidRPr="00551886">
        <w:rPr>
          <w:rFonts w:ascii="Times New Roman" w:hAnsi="Times New Roman" w:cs="Times New Roman"/>
          <w:b/>
          <w:sz w:val="28"/>
          <w:szCs w:val="28"/>
          <w:lang w:val="en-US"/>
        </w:rPr>
        <w:t>III</w:t>
      </w:r>
      <w:r w:rsidRPr="00551886">
        <w:rPr>
          <w:rFonts w:ascii="Times New Roman" w:hAnsi="Times New Roman" w:cs="Times New Roman"/>
          <w:b/>
          <w:sz w:val="28"/>
          <w:szCs w:val="28"/>
        </w:rPr>
        <w:t>. Оказание материальной помощи работникам учреждении</w:t>
      </w:r>
    </w:p>
    <w:p w14:paraId="5AEFCD76" w14:textId="77777777" w:rsidR="00551886" w:rsidRPr="00551886" w:rsidRDefault="00551886" w:rsidP="00551886">
      <w:pPr>
        <w:widowControl w:val="0"/>
        <w:tabs>
          <w:tab w:val="left" w:pos="956"/>
          <w:tab w:val="left" w:pos="9781"/>
        </w:tabs>
        <w:ind w:right="-142"/>
        <w:jc w:val="both"/>
        <w:rPr>
          <w:rFonts w:ascii="Times New Roman" w:hAnsi="Times New Roman" w:cs="Times New Roman"/>
          <w:sz w:val="28"/>
          <w:szCs w:val="28"/>
        </w:rPr>
      </w:pPr>
      <w:r w:rsidRPr="00551886">
        <w:rPr>
          <w:rFonts w:ascii="Times New Roman" w:hAnsi="Times New Roman" w:cs="Times New Roman"/>
          <w:sz w:val="28"/>
          <w:szCs w:val="28"/>
        </w:rPr>
        <w:t>3.1. В пределах доведенных лимитов бюджетных обязательств педагогическим работникам учреждения может быть оказана материальная помощь в трудной жизненной ситуации.</w:t>
      </w:r>
    </w:p>
    <w:p w14:paraId="3CAA0C6C"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3.2. Обстоятельства, при которых производится выплата материальной помощи, устанавливаются коллективными договорами, локальными нормативными актами учреждения, с учетом мнения представительного органа работников.</w:t>
      </w:r>
    </w:p>
    <w:p w14:paraId="62AB5BEE"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3.3. Решение об оказании материальной помощи педагогическим работникам и ее конкретных размерах принимает руководитель</w:t>
      </w:r>
      <w:r w:rsidRPr="00551886">
        <w:rPr>
          <w:rFonts w:ascii="Times New Roman" w:hAnsi="Times New Roman" w:cs="Times New Roman"/>
          <w:color w:val="000000"/>
          <w:sz w:val="28"/>
          <w:szCs w:val="28"/>
        </w:rPr>
        <w:t xml:space="preserve"> учреждения</w:t>
      </w:r>
      <w:r w:rsidRPr="00551886">
        <w:rPr>
          <w:rFonts w:ascii="Times New Roman" w:hAnsi="Times New Roman" w:cs="Times New Roman"/>
          <w:sz w:val="28"/>
          <w:szCs w:val="28"/>
        </w:rPr>
        <w:t xml:space="preserve"> </w:t>
      </w:r>
      <w:r w:rsidRPr="00551886">
        <w:rPr>
          <w:rFonts w:ascii="Times New Roman" w:hAnsi="Times New Roman" w:cs="Times New Roman"/>
          <w:color w:val="000000"/>
          <w:sz w:val="28"/>
          <w:szCs w:val="28"/>
        </w:rPr>
        <w:t xml:space="preserve">по письменному заявлению работника.    </w:t>
      </w:r>
    </w:p>
    <w:p w14:paraId="62F2AB5A" w14:textId="77777777" w:rsidR="00551886" w:rsidRPr="00551886" w:rsidRDefault="00551886" w:rsidP="00551886">
      <w:pPr>
        <w:widowControl w:val="0"/>
        <w:ind w:right="-142"/>
        <w:jc w:val="both"/>
        <w:rPr>
          <w:rFonts w:ascii="Times New Roman" w:hAnsi="Times New Roman" w:cs="Times New Roman"/>
          <w:color w:val="000000"/>
          <w:sz w:val="28"/>
          <w:szCs w:val="28"/>
        </w:rPr>
      </w:pPr>
      <w:r w:rsidRPr="00551886">
        <w:rPr>
          <w:rFonts w:ascii="Times New Roman" w:hAnsi="Times New Roman" w:cs="Times New Roman"/>
          <w:color w:val="000000"/>
          <w:sz w:val="28"/>
          <w:szCs w:val="28"/>
        </w:rPr>
        <w:t>3.4. Для принятия работодателем решения о выплате материальной помощи работникам, заместителем руководителя по финансам (бухгалтером) учреждения предоставляется расчет планового фонда оплаты труда, подтверждающий наличие достаточных средств для выплаты материальной помощи.</w:t>
      </w:r>
    </w:p>
    <w:p w14:paraId="12A47922" w14:textId="77777777" w:rsidR="00551886" w:rsidRPr="00551886" w:rsidRDefault="00551886" w:rsidP="00551886">
      <w:pPr>
        <w:widowControl w:val="0"/>
        <w:ind w:right="-142"/>
        <w:jc w:val="both"/>
        <w:rPr>
          <w:rFonts w:ascii="Times New Roman" w:hAnsi="Times New Roman" w:cs="Times New Roman"/>
          <w:sz w:val="28"/>
          <w:szCs w:val="28"/>
        </w:rPr>
      </w:pPr>
    </w:p>
    <w:p w14:paraId="4AC7D43C"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b/>
          <w:bCs/>
          <w:sz w:val="28"/>
          <w:szCs w:val="28"/>
          <w:lang w:val="en-US"/>
        </w:rPr>
        <w:t>IV</w:t>
      </w:r>
      <w:r w:rsidRPr="00551886">
        <w:rPr>
          <w:rFonts w:ascii="Times New Roman" w:hAnsi="Times New Roman" w:cs="Times New Roman"/>
          <w:b/>
          <w:bCs/>
          <w:sz w:val="28"/>
          <w:szCs w:val="28"/>
        </w:rPr>
        <w:t>. Порядок  и  условия  оплаты труда   работников муниципального бюджетного общеобразовательного учреждения «Жариковская средняя общеобразовательная школа Пограничного муниципального округа»</w:t>
      </w:r>
    </w:p>
    <w:p w14:paraId="6F25D531" w14:textId="77777777" w:rsidR="00551886" w:rsidRPr="00551886" w:rsidRDefault="00551886" w:rsidP="00551886">
      <w:pPr>
        <w:widowControl w:val="0"/>
        <w:tabs>
          <w:tab w:val="left" w:pos="567"/>
          <w:tab w:val="left" w:pos="709"/>
          <w:tab w:val="left" w:pos="1980"/>
          <w:tab w:val="center" w:pos="4818"/>
        </w:tabs>
        <w:jc w:val="both"/>
        <w:rPr>
          <w:rFonts w:ascii="Times New Roman" w:hAnsi="Times New Roman" w:cs="Times New Roman"/>
          <w:sz w:val="28"/>
          <w:szCs w:val="28"/>
        </w:rPr>
      </w:pPr>
      <w:r w:rsidRPr="00551886">
        <w:rPr>
          <w:rFonts w:ascii="Times New Roman" w:hAnsi="Times New Roman" w:cs="Times New Roman"/>
          <w:sz w:val="28"/>
          <w:szCs w:val="28"/>
        </w:rPr>
        <w:t>4.1. Основные условия оплаты труда.</w:t>
      </w:r>
    </w:p>
    <w:p w14:paraId="19709903" w14:textId="77777777" w:rsidR="00551886" w:rsidRPr="00551886" w:rsidRDefault="00551886" w:rsidP="00551886">
      <w:pPr>
        <w:widowControl w:val="0"/>
        <w:tabs>
          <w:tab w:val="left" w:pos="709"/>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Система оплаты труда работников </w:t>
      </w:r>
      <w:r w:rsidRPr="00551886">
        <w:rPr>
          <w:rFonts w:ascii="Times New Roman" w:hAnsi="Times New Roman" w:cs="Times New Roman"/>
          <w:color w:val="000000"/>
          <w:sz w:val="28"/>
          <w:szCs w:val="28"/>
          <w:lang w:eastAsia="en-US"/>
        </w:rPr>
        <w:t>учреждения</w:t>
      </w:r>
      <w:r w:rsidRPr="00551886">
        <w:rPr>
          <w:rFonts w:ascii="Times New Roman" w:hAnsi="Times New Roman" w:cs="Times New Roman"/>
          <w:sz w:val="28"/>
          <w:szCs w:val="28"/>
        </w:rPr>
        <w:t xml:space="preserve"> включают в себя оклады, ставки заработной платы, повышающий коэффициент за квалификационную категорию, компенсационные и стимулирующие выплаты.</w:t>
      </w:r>
    </w:p>
    <w:p w14:paraId="0FAAC443" w14:textId="77777777" w:rsidR="00551886" w:rsidRPr="00551886" w:rsidRDefault="00551886" w:rsidP="00551886">
      <w:pPr>
        <w:widowControl w:val="0"/>
        <w:tabs>
          <w:tab w:val="left" w:pos="567"/>
          <w:tab w:val="left" w:pos="1980"/>
          <w:tab w:val="center" w:pos="4818"/>
        </w:tabs>
        <w:ind w:right="-142"/>
        <w:jc w:val="both"/>
        <w:rPr>
          <w:rFonts w:ascii="Times New Roman" w:hAnsi="Times New Roman" w:cs="Times New Roman"/>
          <w:sz w:val="28"/>
          <w:szCs w:val="28"/>
        </w:rPr>
      </w:pPr>
      <w:r w:rsidRPr="00551886">
        <w:rPr>
          <w:rFonts w:ascii="Times New Roman" w:hAnsi="Times New Roman" w:cs="Times New Roman"/>
          <w:sz w:val="28"/>
          <w:szCs w:val="28"/>
        </w:rPr>
        <w:t>Система оплаты труда работников учреждения устанавливается с учетом:</w:t>
      </w:r>
    </w:p>
    <w:p w14:paraId="2537EC59" w14:textId="77777777" w:rsidR="00551886" w:rsidRPr="00551886" w:rsidRDefault="00551886" w:rsidP="00551886">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  государственных гарантий по оплате труда;</w:t>
      </w:r>
    </w:p>
    <w:p w14:paraId="6D72DA09" w14:textId="77777777" w:rsidR="00551886" w:rsidRPr="00551886" w:rsidRDefault="00551886" w:rsidP="00551886">
      <w:pPr>
        <w:widowControl w:val="0"/>
        <w:tabs>
          <w:tab w:val="left" w:pos="142"/>
        </w:tabs>
        <w:autoSpaceDE w:val="0"/>
        <w:jc w:val="both"/>
        <w:rPr>
          <w:rFonts w:ascii="Times New Roman" w:hAnsi="Times New Roman" w:cs="Times New Roman"/>
          <w:sz w:val="28"/>
          <w:szCs w:val="28"/>
        </w:rPr>
      </w:pPr>
      <w:r w:rsidRPr="00551886">
        <w:rPr>
          <w:rFonts w:ascii="Times New Roman" w:hAnsi="Times New Roman" w:cs="Times New Roman"/>
          <w:sz w:val="28"/>
          <w:szCs w:val="28"/>
        </w:rPr>
        <w:t>- единого квалификационного справочника;</w:t>
      </w:r>
    </w:p>
    <w:p w14:paraId="6A2384F3"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настоящего Положения;</w:t>
      </w:r>
    </w:p>
    <w:p w14:paraId="6FB05DE1"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рекомендаций Российской трехсторонней комиссии по регулированию социально-трудовых отношений;</w:t>
      </w:r>
    </w:p>
    <w:p w14:paraId="5C0E6763"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методических рекомендаций </w:t>
      </w:r>
      <w:r w:rsidRPr="00551886">
        <w:rPr>
          <w:rFonts w:ascii="Times New Roman" w:hAnsi="Times New Roman" w:cs="Times New Roman"/>
          <w:color w:val="000000"/>
          <w:sz w:val="28"/>
          <w:szCs w:val="28"/>
        </w:rPr>
        <w:t>по формированию системы оплаты труда работников общеобразовательных организаций, направленных письмом Министерства образования и науки России от 29.12.2017 № ВП-1992/02 (далее – Методические рекомендации)</w:t>
      </w:r>
      <w:r w:rsidRPr="00551886">
        <w:rPr>
          <w:rFonts w:ascii="Times New Roman" w:hAnsi="Times New Roman" w:cs="Times New Roman"/>
          <w:sz w:val="28"/>
          <w:szCs w:val="28"/>
        </w:rPr>
        <w:t>;</w:t>
      </w:r>
    </w:p>
    <w:p w14:paraId="2FA13B79" w14:textId="77777777" w:rsidR="00551886" w:rsidRPr="00551886" w:rsidRDefault="00551886" w:rsidP="00551886">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 мнения представительного органа работников.</w:t>
      </w:r>
    </w:p>
    <w:p w14:paraId="57736A1F" w14:textId="77777777" w:rsidR="00551886" w:rsidRPr="00551886" w:rsidRDefault="00551886" w:rsidP="00551886">
      <w:pPr>
        <w:widowControl w:val="0"/>
        <w:tabs>
          <w:tab w:val="left" w:pos="426"/>
          <w:tab w:val="left" w:pos="956"/>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Должностные оклады, доплаты и надбавки компенсационного характера, стимулирующие выплаты </w:t>
      </w:r>
      <w:r w:rsidRPr="00551886">
        <w:rPr>
          <w:rFonts w:ascii="Times New Roman" w:hAnsi="Times New Roman" w:cs="Times New Roman"/>
          <w:sz w:val="28"/>
          <w:szCs w:val="28"/>
        </w:rPr>
        <w:t>за стаж непрерывной работы(выслугу лет) составляют базовую (гарантированную) часть заработной платы работников.</w:t>
      </w:r>
    </w:p>
    <w:p w14:paraId="01BB06F3" w14:textId="77777777" w:rsidR="00551886" w:rsidRPr="00551886" w:rsidRDefault="00551886" w:rsidP="00551886">
      <w:pPr>
        <w:widowControl w:val="0"/>
        <w:tabs>
          <w:tab w:val="left" w:pos="709"/>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4.2. Размеры окладов (должностных окладов), ставок заработной платы работников </w:t>
      </w:r>
      <w:r w:rsidRPr="00551886">
        <w:rPr>
          <w:rFonts w:ascii="Times New Roman" w:hAnsi="Times New Roman" w:cs="Times New Roman"/>
          <w:color w:val="000000"/>
          <w:sz w:val="28"/>
          <w:szCs w:val="28"/>
          <w:lang w:eastAsia="en-US"/>
        </w:rPr>
        <w:t>учреждения</w:t>
      </w:r>
      <w:r w:rsidRPr="00551886">
        <w:rPr>
          <w:rFonts w:ascii="Times New Roman" w:hAnsi="Times New Roman" w:cs="Times New Roman"/>
          <w:sz w:val="28"/>
          <w:szCs w:val="28"/>
        </w:rPr>
        <w:t xml:space="preserve"> устанавливаются по квалификационным уровням профессиональных квалификационных групп (далее –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на основе требований    к профессиональной подготовке и уровню квалификации</w:t>
      </w:r>
      <w:r w:rsidRPr="00551886">
        <w:rPr>
          <w:rFonts w:ascii="Times New Roman" w:hAnsi="Times New Roman" w:cs="Times New Roman"/>
          <w:color w:val="000000"/>
          <w:sz w:val="28"/>
          <w:szCs w:val="28"/>
        </w:rPr>
        <w:t>, которые нео</w:t>
      </w:r>
      <w:r w:rsidRPr="00551886">
        <w:rPr>
          <w:rFonts w:ascii="Times New Roman" w:hAnsi="Times New Roman" w:cs="Times New Roman"/>
          <w:sz w:val="28"/>
          <w:szCs w:val="28"/>
        </w:rPr>
        <w:t>бходимы для осуществления соответствующей профессиональной деятельности, а также с учетом сложности и объема выполняемой работы (Приложение № 2)</w:t>
      </w:r>
    </w:p>
    <w:p w14:paraId="7F064A07" w14:textId="77777777" w:rsidR="00551886" w:rsidRPr="00551886" w:rsidRDefault="00551886" w:rsidP="00551886">
      <w:pPr>
        <w:tabs>
          <w:tab w:val="left" w:pos="709"/>
        </w:tabs>
        <w:jc w:val="both"/>
        <w:rPr>
          <w:rFonts w:ascii="Times New Roman" w:hAnsi="Times New Roman" w:cs="Times New Roman"/>
          <w:sz w:val="28"/>
          <w:szCs w:val="28"/>
        </w:rPr>
      </w:pPr>
      <w:r w:rsidRPr="00551886">
        <w:rPr>
          <w:rFonts w:ascii="Times New Roman" w:hAnsi="Times New Roman" w:cs="Times New Roman"/>
          <w:sz w:val="28"/>
          <w:szCs w:val="28"/>
        </w:rPr>
        <w:t>4.3. Порядок и условия установления компенсационных выплат.</w:t>
      </w:r>
    </w:p>
    <w:p w14:paraId="2F52DFC3" w14:textId="77777777" w:rsidR="00551886" w:rsidRPr="00551886" w:rsidRDefault="00551886" w:rsidP="00551886">
      <w:pPr>
        <w:tabs>
          <w:tab w:val="left" w:pos="567"/>
        </w:tabs>
        <w:ind w:right="-142"/>
        <w:jc w:val="both"/>
        <w:rPr>
          <w:rFonts w:ascii="Times New Roman" w:hAnsi="Times New Roman" w:cs="Times New Roman"/>
          <w:sz w:val="28"/>
          <w:szCs w:val="28"/>
        </w:rPr>
      </w:pPr>
      <w:r w:rsidRPr="00551886">
        <w:rPr>
          <w:rFonts w:ascii="Times New Roman" w:hAnsi="Times New Roman" w:cs="Times New Roman"/>
          <w:sz w:val="28"/>
          <w:szCs w:val="28"/>
        </w:rPr>
        <w:lastRenderedPageBreak/>
        <w:t>4.3.1. Компенсационные выплаты работникам</w:t>
      </w:r>
      <w:r w:rsidRPr="00551886">
        <w:rPr>
          <w:rFonts w:ascii="Times New Roman" w:hAnsi="Times New Roman" w:cs="Times New Roman"/>
          <w:color w:val="000000"/>
          <w:sz w:val="28"/>
          <w:szCs w:val="28"/>
          <w:lang w:eastAsia="en-US"/>
        </w:rPr>
        <w:t xml:space="preserve"> учреждения</w:t>
      </w:r>
      <w:r w:rsidRPr="00551886">
        <w:rPr>
          <w:rFonts w:ascii="Times New Roman" w:hAnsi="Times New Roman" w:cs="Times New Roman"/>
          <w:sz w:val="28"/>
          <w:szCs w:val="28"/>
        </w:rPr>
        <w:t xml:space="preserve"> устанавливаются                          в процентах к окладам по ПКГ, ставкам заработной платы или в абсолютных размерах, если иное не установлено действующим законодательством. </w:t>
      </w:r>
    </w:p>
    <w:p w14:paraId="195F17EE" w14:textId="77777777" w:rsidR="00551886" w:rsidRPr="00551886" w:rsidRDefault="00551886" w:rsidP="00551886">
      <w:pPr>
        <w:widowControl w:val="0"/>
        <w:tabs>
          <w:tab w:val="left" w:pos="567"/>
          <w:tab w:val="left" w:pos="709"/>
        </w:tabs>
        <w:autoSpaceDE w:val="0"/>
        <w:jc w:val="both"/>
        <w:rPr>
          <w:rFonts w:ascii="Times New Roman" w:hAnsi="Times New Roman" w:cs="Times New Roman"/>
          <w:sz w:val="28"/>
          <w:szCs w:val="28"/>
        </w:rPr>
      </w:pPr>
      <w:r w:rsidRPr="00551886">
        <w:rPr>
          <w:rFonts w:ascii="Times New Roman" w:hAnsi="Times New Roman" w:cs="Times New Roman"/>
          <w:sz w:val="28"/>
          <w:szCs w:val="28"/>
        </w:rPr>
        <w:t xml:space="preserve">Размеры и условия осуществления компенсационных выплат конкретизируются                 в трудовых договорах работников </w:t>
      </w:r>
      <w:r w:rsidRPr="00551886">
        <w:rPr>
          <w:rFonts w:ascii="Times New Roman" w:hAnsi="Times New Roman" w:cs="Times New Roman"/>
          <w:color w:val="000000"/>
          <w:sz w:val="28"/>
          <w:szCs w:val="28"/>
          <w:lang w:eastAsia="en-US"/>
        </w:rPr>
        <w:t>учреждения.</w:t>
      </w:r>
    </w:p>
    <w:p w14:paraId="7025C200" w14:textId="77777777" w:rsidR="00551886" w:rsidRPr="00551886" w:rsidRDefault="00551886" w:rsidP="00551886">
      <w:pPr>
        <w:widowControl w:val="0"/>
        <w:tabs>
          <w:tab w:val="left" w:pos="709"/>
        </w:tabs>
        <w:autoSpaceDE w:val="0"/>
        <w:jc w:val="both"/>
        <w:rPr>
          <w:rFonts w:ascii="Times New Roman" w:hAnsi="Times New Roman" w:cs="Times New Roman"/>
          <w:sz w:val="28"/>
          <w:szCs w:val="28"/>
        </w:rPr>
      </w:pPr>
      <w:r w:rsidRPr="00551886">
        <w:rPr>
          <w:rFonts w:ascii="Times New Roman" w:hAnsi="Times New Roman" w:cs="Times New Roman"/>
          <w:sz w:val="28"/>
          <w:szCs w:val="28"/>
        </w:rPr>
        <w:t>4.3.2. Работникам учреждения  могут устанавливаться следующие выплаты компенсационного характера:</w:t>
      </w:r>
    </w:p>
    <w:p w14:paraId="73907135" w14:textId="77777777" w:rsidR="00551886" w:rsidRPr="00551886" w:rsidRDefault="00551886" w:rsidP="00551886">
      <w:pPr>
        <w:widowControl w:val="0"/>
        <w:tabs>
          <w:tab w:val="left" w:pos="1459"/>
        </w:tabs>
        <w:ind w:right="-142"/>
        <w:jc w:val="both"/>
        <w:rPr>
          <w:rFonts w:ascii="Times New Roman" w:hAnsi="Times New Roman" w:cs="Times New Roman"/>
          <w:sz w:val="28"/>
          <w:szCs w:val="28"/>
        </w:rPr>
      </w:pPr>
      <w:r w:rsidRPr="00551886">
        <w:rPr>
          <w:rFonts w:ascii="Times New Roman" w:hAnsi="Times New Roman" w:cs="Times New Roman"/>
          <w:sz w:val="28"/>
          <w:szCs w:val="28"/>
        </w:rPr>
        <w:t>-</w:t>
      </w:r>
      <w:r w:rsidRPr="00551886">
        <w:rPr>
          <w:rFonts w:ascii="Times New Roman" w:hAnsi="Times New Roman" w:cs="Times New Roman"/>
          <w:color w:val="000000"/>
          <w:sz w:val="28"/>
          <w:szCs w:val="28"/>
        </w:rPr>
        <w:t>выплаты работникам, занятым на работах с вредными и иными особыми условиями труда. Выплата работникам организации, занятым на работах с вредными и иными особыми условиями труда, устанавливается в соответствии со статьей 147 ТК РФ и принятыми в соответствии с ней нормативными правовыми актами в повышенном размере, минимальный размер повышения оплаты труда работникам, занятым на работах с вредными и иными особыми условиями труда, не может быть ниже 4% тарифной ставки (оклада), установленной для различных видов работ с нормальными условиями труда.</w:t>
      </w:r>
    </w:p>
    <w:p w14:paraId="0753FE29" w14:textId="77777777" w:rsidR="00551886" w:rsidRPr="00551886" w:rsidRDefault="00551886" w:rsidP="00551886">
      <w:pPr>
        <w:widowControl w:val="0"/>
        <w:tabs>
          <w:tab w:val="left" w:pos="567"/>
          <w:tab w:val="left" w:pos="709"/>
          <w:tab w:val="left" w:pos="1450"/>
        </w:tabs>
        <w:ind w:right="-142"/>
        <w:jc w:val="both"/>
        <w:rPr>
          <w:rFonts w:ascii="Times New Roman" w:hAnsi="Times New Roman" w:cs="Times New Roman"/>
          <w:sz w:val="28"/>
          <w:szCs w:val="28"/>
        </w:rPr>
      </w:pPr>
      <w:r w:rsidRPr="00551886">
        <w:rPr>
          <w:rFonts w:ascii="Times New Roman" w:hAnsi="Times New Roman" w:cs="Times New Roman"/>
          <w:sz w:val="28"/>
          <w:szCs w:val="28"/>
        </w:rPr>
        <w:t>Работникам организаций, занятым на работах с вредными и (иными особыми условиями труда, устанавливается выплата по результатам специальной оценки условий труда. Если по результатам специальной оценки условий труда условия труда на рабочем месте признаны оптимальными или допустимыми, то повышение оплаты труда не производится;</w:t>
      </w:r>
    </w:p>
    <w:p w14:paraId="3C4A20C5" w14:textId="77777777" w:rsidR="00551886" w:rsidRPr="00551886" w:rsidRDefault="00551886" w:rsidP="00551886">
      <w:pPr>
        <w:widowControl w:val="0"/>
        <w:tabs>
          <w:tab w:val="left" w:pos="284"/>
          <w:tab w:val="left" w:pos="851"/>
        </w:tabs>
        <w:ind w:right="-142"/>
        <w:jc w:val="both"/>
        <w:rPr>
          <w:rFonts w:ascii="Times New Roman" w:hAnsi="Times New Roman" w:cs="Times New Roman"/>
          <w:sz w:val="28"/>
          <w:szCs w:val="28"/>
        </w:rPr>
      </w:pPr>
      <w:r w:rsidRPr="00551886">
        <w:rPr>
          <w:rFonts w:ascii="Times New Roman" w:hAnsi="Times New Roman" w:cs="Times New Roman"/>
          <w:b/>
          <w:color w:val="000000"/>
          <w:sz w:val="28"/>
          <w:szCs w:val="28"/>
        </w:rPr>
        <w:t xml:space="preserve">- </w:t>
      </w:r>
      <w:r w:rsidRPr="00551886">
        <w:rPr>
          <w:rFonts w:ascii="Times New Roman" w:hAnsi="Times New Roman" w:cs="Times New Roman"/>
          <w:color w:val="000000"/>
          <w:sz w:val="28"/>
          <w:szCs w:val="28"/>
        </w:rPr>
        <w:t>за работу в местностях с особыми климатическими условиями работникам организаций выплачиваются в порядке и размере, установленных действующим законодательством:</w:t>
      </w:r>
    </w:p>
    <w:p w14:paraId="02D7F00D" w14:textId="77777777" w:rsidR="00551886" w:rsidRPr="00551886" w:rsidRDefault="00551886" w:rsidP="00551886">
      <w:pPr>
        <w:widowControl w:val="0"/>
        <w:tabs>
          <w:tab w:val="left" w:pos="284"/>
          <w:tab w:val="left" w:pos="851"/>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а) районный коэффициент к заработной плате в размере 30%- за работу в сельских населенных пунктах приграничной 30-километровой зоны, 20%-на остальной территории Пограничного муниципального округа; </w:t>
      </w:r>
    </w:p>
    <w:p w14:paraId="3120C4F7" w14:textId="77777777" w:rsidR="00551886" w:rsidRPr="00551886" w:rsidRDefault="00551886" w:rsidP="00551886">
      <w:pPr>
        <w:widowControl w:val="0"/>
        <w:tabs>
          <w:tab w:val="left" w:pos="284"/>
          <w:tab w:val="left" w:pos="851"/>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б) процентная надбавка к заработной плате за стаж работы в Южных районах Дальнего Востока - 10% по истечении первого года работы, с увеличением на 10% за каждые последующие два года работы, но не свыше 30% заработка; </w:t>
      </w:r>
    </w:p>
    <w:p w14:paraId="513111F2" w14:textId="77777777" w:rsidR="00551886" w:rsidRPr="00551886" w:rsidRDefault="00551886" w:rsidP="00551886">
      <w:pPr>
        <w:widowControl w:val="0"/>
        <w:tabs>
          <w:tab w:val="left" w:pos="284"/>
          <w:tab w:val="left" w:pos="851"/>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в) процентная надбавка к заработной плате в размере 10% 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заработка);</w:t>
      </w:r>
    </w:p>
    <w:p w14:paraId="628A5611" w14:textId="77777777" w:rsidR="00551886" w:rsidRPr="00551886" w:rsidRDefault="00551886" w:rsidP="00551886">
      <w:pPr>
        <w:widowControl w:val="0"/>
        <w:tabs>
          <w:tab w:val="left" w:pos="284"/>
          <w:tab w:val="left" w:pos="851"/>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 выплаты за работу в условиях, отклоняющихся от нормальных (при </w:t>
      </w:r>
      <w:r w:rsidRPr="00551886">
        <w:rPr>
          <w:rFonts w:ascii="Times New Roman" w:hAnsi="Times New Roman" w:cs="Times New Roman"/>
          <w:color w:val="000000"/>
          <w:sz w:val="28"/>
          <w:szCs w:val="28"/>
        </w:rPr>
        <w:lastRenderedPageBreak/>
        <w:t>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(статья 149 ТК РФ);</w:t>
      </w:r>
    </w:p>
    <w:p w14:paraId="7014AC41" w14:textId="77777777" w:rsidR="00551886" w:rsidRPr="00551886" w:rsidRDefault="00551886" w:rsidP="00551886">
      <w:pPr>
        <w:widowControl w:val="0"/>
        <w:tabs>
          <w:tab w:val="left" w:pos="1423"/>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за работу в организациях, место работы которых находится в сельском населенном пункте, устанавливается доплата за работу в указанной местности в размере 25% оклада (ставки);</w:t>
      </w:r>
    </w:p>
    <w:p w14:paraId="642130E6" w14:textId="77777777" w:rsidR="00551886" w:rsidRPr="00551886" w:rsidRDefault="00551886" w:rsidP="00551886">
      <w:pPr>
        <w:widowControl w:val="0"/>
        <w:tabs>
          <w:tab w:val="left" w:pos="1423"/>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 </w:t>
      </w:r>
      <w:r w:rsidRPr="00551886">
        <w:rPr>
          <w:rFonts w:ascii="Times New Roman" w:hAnsi="Times New Roman" w:cs="Times New Roman"/>
          <w:sz w:val="28"/>
          <w:szCs w:val="28"/>
        </w:rPr>
        <w:t>доплата водителям за классность в размере до 25 % от оклада (ставки);</w:t>
      </w:r>
    </w:p>
    <w:p w14:paraId="685DC7FC" w14:textId="77777777" w:rsidR="00551886" w:rsidRPr="00551886" w:rsidRDefault="00551886" w:rsidP="00551886">
      <w:pPr>
        <w:widowControl w:val="0"/>
        <w:tabs>
          <w:tab w:val="left" w:pos="1423"/>
        </w:tabs>
        <w:ind w:right="-142"/>
        <w:jc w:val="both"/>
        <w:rPr>
          <w:rFonts w:ascii="Times New Roman" w:hAnsi="Times New Roman" w:cs="Times New Roman"/>
          <w:sz w:val="28"/>
          <w:szCs w:val="28"/>
        </w:rPr>
      </w:pPr>
      <w:r w:rsidRPr="00551886">
        <w:rPr>
          <w:rFonts w:ascii="Times New Roman" w:hAnsi="Times New Roman" w:cs="Times New Roman"/>
          <w:sz w:val="28"/>
          <w:szCs w:val="28"/>
        </w:rPr>
        <w:t>- прочие компенсационные выплаты, предусмотренные действующим законодательством.</w:t>
      </w:r>
    </w:p>
    <w:p w14:paraId="70CE05FB" w14:textId="77777777" w:rsidR="00551886" w:rsidRPr="00551886" w:rsidRDefault="00551886" w:rsidP="00551886">
      <w:pPr>
        <w:widowControl w:val="0"/>
        <w:tabs>
          <w:tab w:val="left" w:pos="1454"/>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4.4.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14:paraId="2AC85C8E" w14:textId="77777777" w:rsidR="00551886" w:rsidRPr="00551886" w:rsidRDefault="00551886" w:rsidP="00551886">
      <w:pPr>
        <w:ind w:right="-142"/>
        <w:jc w:val="both"/>
        <w:rPr>
          <w:rFonts w:ascii="Times New Roman" w:hAnsi="Times New Roman" w:cs="Times New Roman"/>
          <w:sz w:val="28"/>
          <w:szCs w:val="28"/>
        </w:rPr>
      </w:pPr>
      <w:r w:rsidRPr="00551886">
        <w:rPr>
          <w:rFonts w:ascii="Times New Roman" w:hAnsi="Times New Roman" w:cs="Times New Roman"/>
          <w:color w:val="000000"/>
          <w:sz w:val="28"/>
          <w:szCs w:val="28"/>
          <w:lang w:eastAsia="en-US"/>
        </w:rPr>
        <w:t>4.5. Доплаты за работу в условиях, отклоняющихся от нормальных, устанавливаются при выполнении работ различной квалификации в соответствии со статьей 150 ТК РФ,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 статьей 151 ТК РФ, сверхурочной работе - статьей 152 ТК РФ, работе в выходные и нерабочие праздничные дни - статьей 153 ТК РФ.</w:t>
      </w:r>
    </w:p>
    <w:p w14:paraId="63937C7D"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4.6. Доплаты при выполнении работы в ночное время устанавливаются в соответствии со </w:t>
      </w:r>
      <w:hyperlink r:id="rId6" w:history="1">
        <w:r w:rsidRPr="00551886">
          <w:rPr>
            <w:rStyle w:val="a3"/>
            <w:rFonts w:ascii="Times New Roman" w:hAnsi="Times New Roman" w:cs="Times New Roman"/>
            <w:sz w:val="28"/>
            <w:szCs w:val="28"/>
          </w:rPr>
          <w:t>статьей 154</w:t>
        </w:r>
      </w:hyperlink>
      <w:r w:rsidRPr="00551886">
        <w:rPr>
          <w:rFonts w:ascii="Times New Roman" w:hAnsi="Times New Roman" w:cs="Times New Roman"/>
          <w:sz w:val="28"/>
          <w:szCs w:val="28"/>
        </w:rPr>
        <w:t xml:space="preserve"> ТК РФ.</w:t>
      </w:r>
    </w:p>
    <w:p w14:paraId="2C1BBD80"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Размер доплаты за работу в ночное время (с 22 часов до 6 часов) рассчитывается                     от оклада за каждый час работы в ночное время.</w:t>
      </w:r>
    </w:p>
    <w:p w14:paraId="3F41952B"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520458E7" w14:textId="77777777" w:rsidR="00551886" w:rsidRPr="00551886" w:rsidRDefault="00551886" w:rsidP="00551886">
      <w:pPr>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Размер доплаты за работу в ночное время (с 22 часов до 6 часов) составляет </w:t>
      </w:r>
      <w:r w:rsidRPr="00551886">
        <w:rPr>
          <w:rFonts w:ascii="Times New Roman" w:hAnsi="Times New Roman" w:cs="Times New Roman"/>
          <w:color w:val="000000"/>
          <w:sz w:val="28"/>
          <w:szCs w:val="28"/>
        </w:rPr>
        <w:t xml:space="preserve">20 </w:t>
      </w:r>
      <w:r w:rsidRPr="00551886">
        <w:rPr>
          <w:rFonts w:ascii="Times New Roman" w:hAnsi="Times New Roman" w:cs="Times New Roman"/>
          <w:sz w:val="28"/>
          <w:szCs w:val="28"/>
        </w:rPr>
        <w:t>процентов оклада за каждый час работы в ночное время.</w:t>
      </w:r>
    </w:p>
    <w:p w14:paraId="0BD37E4C" w14:textId="77777777" w:rsidR="00551886" w:rsidRPr="00551886" w:rsidRDefault="00551886" w:rsidP="00551886">
      <w:pPr>
        <w:autoSpaceDE w:val="0"/>
        <w:jc w:val="both"/>
        <w:rPr>
          <w:rFonts w:ascii="Times New Roman" w:hAnsi="Times New Roman" w:cs="Times New Roman"/>
          <w:sz w:val="28"/>
          <w:szCs w:val="28"/>
        </w:rPr>
      </w:pPr>
      <w:r w:rsidRPr="00551886">
        <w:rPr>
          <w:rFonts w:ascii="Times New Roman" w:hAnsi="Times New Roman" w:cs="Times New Roman"/>
          <w:color w:val="000000"/>
          <w:sz w:val="28"/>
          <w:szCs w:val="28"/>
        </w:rPr>
        <w:t>4.7. Порядок и условия стимулирующих выплат.</w:t>
      </w:r>
    </w:p>
    <w:p w14:paraId="4BA0DE0F" w14:textId="77777777" w:rsidR="00551886" w:rsidRPr="00551886" w:rsidRDefault="00551886" w:rsidP="00551886">
      <w:pPr>
        <w:tabs>
          <w:tab w:val="left" w:pos="709"/>
        </w:tabs>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lastRenderedPageBreak/>
        <w:t>4.7.1. Стимулирующие выплаты, размеры и условия их осуществления, показатели  и критерии оценки эффективности труда работников организации устанавливаются коллективным договором, соглашениями, локальными нормативными актами организации в пределах фонда оплаты труда работников организации, формируемого за счет бюджетных средств и средств, поступающих от приносящей доход деятельности организации.</w:t>
      </w:r>
    </w:p>
    <w:p w14:paraId="7573C4FB" w14:textId="77777777" w:rsidR="00551886" w:rsidRPr="00551886" w:rsidRDefault="00551886" w:rsidP="00551886">
      <w:pPr>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Размеры и условия осуществления выплат стимулирующего характера подлежат внесению в трудовой договор (дополнительное соглашение к трудовому договору) с работником в соответствии с рекомендациями Российской трехсторонней комиссии по регулированию социально-трудовых отношений.</w:t>
      </w:r>
    </w:p>
    <w:p w14:paraId="7558C1B9" w14:textId="77777777" w:rsidR="00551886" w:rsidRPr="00551886" w:rsidRDefault="00551886" w:rsidP="00551886">
      <w:pPr>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Показатели и критерии оценки эффективности деятельности, закрепляемые                          в локальном нормативном акте, коллективном договоре, разрабатываются с учетом представительного органа работников.</w:t>
      </w:r>
    </w:p>
    <w:p w14:paraId="690CCFD0" w14:textId="77777777" w:rsidR="00551886" w:rsidRPr="00551886" w:rsidRDefault="00551886" w:rsidP="00551886">
      <w:pPr>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Не допускается введение стимулирующих выплат, в отношении которых                               не установлены показатели эффективности деятельности учреждения и работников (конкретные измеримые параметры). </w:t>
      </w:r>
    </w:p>
    <w:p w14:paraId="2B8D5746" w14:textId="77777777" w:rsidR="00551886" w:rsidRPr="00551886" w:rsidRDefault="00551886" w:rsidP="00551886">
      <w:pPr>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Стимулирующие выплаты работникам учреждения устанавливаются в процентах                  к окладам по ПКГ, ставкам заработной платы или в абсолютных размерах, если иное   не установлено действующим законодательством. </w:t>
      </w:r>
    </w:p>
    <w:p w14:paraId="6859E3CE" w14:textId="77777777" w:rsidR="00551886" w:rsidRPr="00551886" w:rsidRDefault="00551886" w:rsidP="00551886">
      <w:pPr>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На стимулирующие выплаты начисляются районный коэффициент, процентная надбавка к заработной плате за стаж работы в южных районах Дальнего Востока,                       за исключением выплат, установленных в абсолютных суммах.</w:t>
      </w:r>
    </w:p>
    <w:p w14:paraId="5B854BB2" w14:textId="77777777" w:rsidR="00551886" w:rsidRPr="00551886" w:rsidRDefault="00551886" w:rsidP="00551886">
      <w:pPr>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4.7.2. Работникам учреждения в пределах лимитов бюджетных обязательств могут устанавливаться следующие стимулирующие выплаты:</w:t>
      </w:r>
    </w:p>
    <w:p w14:paraId="23B5E127" w14:textId="77777777" w:rsidR="00551886" w:rsidRPr="00551886" w:rsidRDefault="00551886" w:rsidP="00551886">
      <w:pPr>
        <w:widowControl w:val="0"/>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 </w:t>
      </w:r>
      <w:r w:rsidRPr="00551886">
        <w:rPr>
          <w:rFonts w:ascii="Times New Roman" w:hAnsi="Times New Roman" w:cs="Times New Roman"/>
          <w:sz w:val="28"/>
          <w:szCs w:val="28"/>
        </w:rPr>
        <w:t>выплаты за стаж непрерывной работы, выслугу лет.</w:t>
      </w:r>
    </w:p>
    <w:p w14:paraId="138B67D1" w14:textId="77777777" w:rsidR="00551886" w:rsidRPr="00551886" w:rsidRDefault="00551886" w:rsidP="00551886">
      <w:pPr>
        <w:autoSpaceDE w:val="0"/>
        <w:jc w:val="both"/>
        <w:rPr>
          <w:rFonts w:ascii="Times New Roman" w:hAnsi="Times New Roman" w:cs="Times New Roman"/>
          <w:sz w:val="28"/>
          <w:szCs w:val="28"/>
        </w:rPr>
      </w:pPr>
      <w:r w:rsidRPr="00551886">
        <w:rPr>
          <w:rFonts w:ascii="Times New Roman" w:hAnsi="Times New Roman" w:cs="Times New Roman"/>
          <w:color w:val="000000"/>
          <w:sz w:val="28"/>
          <w:szCs w:val="28"/>
        </w:rPr>
        <w:t>- выплаты за интенсивность и высокие результаты;</w:t>
      </w:r>
    </w:p>
    <w:p w14:paraId="661A7DD0" w14:textId="77777777" w:rsidR="00551886" w:rsidRPr="00551886" w:rsidRDefault="00551886" w:rsidP="00551886">
      <w:pPr>
        <w:autoSpaceDE w:val="0"/>
        <w:jc w:val="both"/>
        <w:rPr>
          <w:rFonts w:ascii="Times New Roman" w:hAnsi="Times New Roman" w:cs="Times New Roman"/>
          <w:sz w:val="28"/>
          <w:szCs w:val="28"/>
        </w:rPr>
      </w:pPr>
      <w:r w:rsidRPr="00551886">
        <w:rPr>
          <w:rFonts w:ascii="Times New Roman" w:hAnsi="Times New Roman" w:cs="Times New Roman"/>
          <w:color w:val="000000"/>
          <w:sz w:val="28"/>
          <w:szCs w:val="28"/>
        </w:rPr>
        <w:t>- выплаты за качество выполняемых работ;</w:t>
      </w:r>
    </w:p>
    <w:p w14:paraId="215979F1" w14:textId="77777777" w:rsidR="00551886" w:rsidRPr="00551886" w:rsidRDefault="00551886" w:rsidP="00551886">
      <w:pPr>
        <w:autoSpaceDE w:val="0"/>
        <w:jc w:val="both"/>
        <w:rPr>
          <w:rFonts w:ascii="Times New Roman" w:hAnsi="Times New Roman" w:cs="Times New Roman"/>
          <w:sz w:val="28"/>
          <w:szCs w:val="28"/>
        </w:rPr>
      </w:pPr>
      <w:r w:rsidRPr="00551886">
        <w:rPr>
          <w:rFonts w:ascii="Times New Roman" w:hAnsi="Times New Roman" w:cs="Times New Roman"/>
          <w:color w:val="000000"/>
          <w:sz w:val="28"/>
          <w:szCs w:val="28"/>
        </w:rPr>
        <w:t>- премии по итогам работы (за квартал, полугодие, год).</w:t>
      </w:r>
    </w:p>
    <w:p w14:paraId="00A7E32E" w14:textId="77777777" w:rsidR="00551886" w:rsidRPr="00551886" w:rsidRDefault="00551886" w:rsidP="00551886">
      <w:pPr>
        <w:widowControl w:val="0"/>
        <w:tabs>
          <w:tab w:val="left" w:pos="-142"/>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Выплаты за стаж непрерывной работы, выслугу лет относятся к гарантированным стимулирующим выплатам и подлежат обязательной </w:t>
      </w:r>
      <w:r w:rsidRPr="00551886">
        <w:rPr>
          <w:rFonts w:ascii="Times New Roman" w:hAnsi="Times New Roman" w:cs="Times New Roman"/>
          <w:sz w:val="28"/>
          <w:szCs w:val="28"/>
        </w:rPr>
        <w:lastRenderedPageBreak/>
        <w:t>выплате.</w:t>
      </w:r>
    </w:p>
    <w:p w14:paraId="43C2F9E8" w14:textId="77777777" w:rsidR="00551886" w:rsidRPr="00551886" w:rsidRDefault="00551886" w:rsidP="00551886">
      <w:pPr>
        <w:widowControl w:val="0"/>
        <w:tabs>
          <w:tab w:val="left" w:pos="-142"/>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К выплатам за стаж непрерывной работы, выслугу лет относятся выплаты, учитывающие стаж работы в зависимости от общего количества лет, проработанных в учреждениях образования, независимо от занимаемой должности. </w:t>
      </w:r>
    </w:p>
    <w:p w14:paraId="29FA1AD7" w14:textId="77777777" w:rsidR="00551886" w:rsidRPr="00551886" w:rsidRDefault="00551886" w:rsidP="00551886">
      <w:pPr>
        <w:widowControl w:val="0"/>
        <w:tabs>
          <w:tab w:val="left" w:pos="-142"/>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    Размер выплат за стаж непрерывной работы, выслугу лет определяются в процентах   к окладам, ставкам заработной платы и не могут быть менее (таблица № 2):</w:t>
      </w:r>
    </w:p>
    <w:p w14:paraId="7AE47C13" w14:textId="77777777" w:rsidR="00551886" w:rsidRPr="00551886" w:rsidRDefault="00551886" w:rsidP="00551886">
      <w:pPr>
        <w:widowControl w:val="0"/>
        <w:jc w:val="both"/>
        <w:rPr>
          <w:rFonts w:ascii="Times New Roman" w:hAnsi="Times New Roman" w:cs="Times New Roman"/>
          <w:sz w:val="28"/>
          <w:szCs w:val="28"/>
        </w:rPr>
      </w:pPr>
      <w:r w:rsidRPr="00551886">
        <w:rPr>
          <w:rFonts w:ascii="Times New Roman" w:hAnsi="Times New Roman" w:cs="Times New Roman"/>
          <w:sz w:val="28"/>
          <w:szCs w:val="28"/>
        </w:rPr>
        <w:t>Таблица № 2</w:t>
      </w:r>
    </w:p>
    <w:tbl>
      <w:tblPr>
        <w:tblW w:w="0" w:type="auto"/>
        <w:tblInd w:w="-10" w:type="dxa"/>
        <w:tblLayout w:type="fixed"/>
        <w:tblLook w:val="0000" w:firstRow="0" w:lastRow="0" w:firstColumn="0" w:lastColumn="0" w:noHBand="0" w:noVBand="0"/>
      </w:tblPr>
      <w:tblGrid>
        <w:gridCol w:w="5070"/>
        <w:gridCol w:w="4697"/>
      </w:tblGrid>
      <w:tr w:rsidR="00551886" w:rsidRPr="00551886" w14:paraId="01E4D9E9" w14:textId="77777777" w:rsidTr="006F19B8">
        <w:tc>
          <w:tcPr>
            <w:tcW w:w="5070" w:type="dxa"/>
            <w:tcBorders>
              <w:top w:val="single" w:sz="4" w:space="0" w:color="000000"/>
              <w:left w:val="single" w:sz="4" w:space="0" w:color="000000"/>
              <w:bottom w:val="single" w:sz="4" w:space="0" w:color="000000"/>
            </w:tcBorders>
            <w:shd w:val="clear" w:color="auto" w:fill="auto"/>
          </w:tcPr>
          <w:p w14:paraId="2A78DA2B" w14:textId="77777777" w:rsidR="00551886" w:rsidRPr="00551886" w:rsidRDefault="00551886" w:rsidP="006F19B8">
            <w:pPr>
              <w:widowControl w:val="0"/>
              <w:jc w:val="both"/>
              <w:rPr>
                <w:rFonts w:ascii="Times New Roman" w:hAnsi="Times New Roman" w:cs="Times New Roman"/>
                <w:sz w:val="28"/>
                <w:szCs w:val="28"/>
              </w:rPr>
            </w:pPr>
            <w:r w:rsidRPr="00551886">
              <w:rPr>
                <w:rFonts w:ascii="Times New Roman" w:hAnsi="Times New Roman" w:cs="Times New Roman"/>
                <w:sz w:val="28"/>
                <w:szCs w:val="28"/>
              </w:rPr>
              <w:t>Стаж работы (выслугу лет), полных лет</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7956616F" w14:textId="77777777" w:rsidR="00551886" w:rsidRPr="00551886" w:rsidRDefault="00551886" w:rsidP="006F19B8">
            <w:pPr>
              <w:widowControl w:val="0"/>
              <w:jc w:val="both"/>
              <w:rPr>
                <w:rFonts w:ascii="Times New Roman" w:hAnsi="Times New Roman" w:cs="Times New Roman"/>
                <w:sz w:val="28"/>
                <w:szCs w:val="28"/>
              </w:rPr>
            </w:pPr>
            <w:r w:rsidRPr="00551886">
              <w:rPr>
                <w:rFonts w:ascii="Times New Roman" w:hAnsi="Times New Roman" w:cs="Times New Roman"/>
                <w:sz w:val="28"/>
                <w:szCs w:val="28"/>
              </w:rPr>
              <w:t>Размер выплаты %</w:t>
            </w:r>
          </w:p>
        </w:tc>
      </w:tr>
      <w:tr w:rsidR="00551886" w:rsidRPr="00551886" w14:paraId="4730A908" w14:textId="77777777" w:rsidTr="006F19B8">
        <w:tc>
          <w:tcPr>
            <w:tcW w:w="5070" w:type="dxa"/>
            <w:tcBorders>
              <w:top w:val="single" w:sz="4" w:space="0" w:color="000000"/>
              <w:left w:val="single" w:sz="4" w:space="0" w:color="000000"/>
              <w:bottom w:val="single" w:sz="4" w:space="0" w:color="000000"/>
            </w:tcBorders>
            <w:shd w:val="clear" w:color="auto" w:fill="auto"/>
          </w:tcPr>
          <w:p w14:paraId="4388796A"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от 3 лет</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65A6B312"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3%</w:t>
            </w:r>
          </w:p>
        </w:tc>
      </w:tr>
      <w:tr w:rsidR="00551886" w:rsidRPr="00551886" w14:paraId="6B5D6F18" w14:textId="77777777" w:rsidTr="006F19B8">
        <w:tc>
          <w:tcPr>
            <w:tcW w:w="5070" w:type="dxa"/>
            <w:tcBorders>
              <w:top w:val="single" w:sz="4" w:space="0" w:color="000000"/>
              <w:left w:val="single" w:sz="4" w:space="0" w:color="000000"/>
              <w:bottom w:val="single" w:sz="4" w:space="0" w:color="000000"/>
            </w:tcBorders>
            <w:shd w:val="clear" w:color="auto" w:fill="auto"/>
          </w:tcPr>
          <w:p w14:paraId="30D17C89"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от 3 до 10 лет</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6FA36B6F"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дополнительно по 1% за каждый год</w:t>
            </w:r>
          </w:p>
        </w:tc>
      </w:tr>
      <w:tr w:rsidR="00551886" w:rsidRPr="00551886" w14:paraId="556B7331" w14:textId="77777777" w:rsidTr="006F19B8">
        <w:tc>
          <w:tcPr>
            <w:tcW w:w="5070" w:type="dxa"/>
            <w:tcBorders>
              <w:top w:val="single" w:sz="4" w:space="0" w:color="000000"/>
              <w:left w:val="single" w:sz="4" w:space="0" w:color="000000"/>
              <w:bottom w:val="single" w:sz="4" w:space="0" w:color="000000"/>
            </w:tcBorders>
            <w:shd w:val="clear" w:color="auto" w:fill="auto"/>
          </w:tcPr>
          <w:p w14:paraId="7A7BC99A"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10 и более лет</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79F209B6" w14:textId="77777777" w:rsidR="00551886" w:rsidRPr="00551886" w:rsidRDefault="00551886" w:rsidP="006F19B8">
            <w:pPr>
              <w:widowControl w:val="0"/>
              <w:jc w:val="center"/>
              <w:rPr>
                <w:rFonts w:ascii="Times New Roman" w:hAnsi="Times New Roman" w:cs="Times New Roman"/>
                <w:sz w:val="28"/>
                <w:szCs w:val="28"/>
              </w:rPr>
            </w:pPr>
            <w:r w:rsidRPr="00551886">
              <w:rPr>
                <w:rFonts w:ascii="Times New Roman" w:hAnsi="Times New Roman" w:cs="Times New Roman"/>
                <w:sz w:val="28"/>
                <w:szCs w:val="28"/>
              </w:rPr>
              <w:t>10%</w:t>
            </w:r>
          </w:p>
        </w:tc>
      </w:tr>
    </w:tbl>
    <w:p w14:paraId="162F042E" w14:textId="77777777" w:rsidR="00551886" w:rsidRPr="00551886" w:rsidRDefault="00551886" w:rsidP="00551886">
      <w:pPr>
        <w:autoSpaceDE w:val="0"/>
        <w:jc w:val="both"/>
        <w:rPr>
          <w:rFonts w:ascii="Times New Roman" w:hAnsi="Times New Roman" w:cs="Times New Roman"/>
          <w:color w:val="000000"/>
          <w:sz w:val="28"/>
          <w:szCs w:val="28"/>
        </w:rPr>
      </w:pPr>
    </w:p>
    <w:p w14:paraId="24C02956" w14:textId="77777777" w:rsidR="00551886" w:rsidRPr="00551886" w:rsidRDefault="00551886" w:rsidP="00551886">
      <w:pPr>
        <w:widowControl w:val="0"/>
        <w:tabs>
          <w:tab w:val="left" w:pos="567"/>
        </w:tabs>
        <w:ind w:right="-142"/>
        <w:jc w:val="both"/>
        <w:rPr>
          <w:rFonts w:ascii="Times New Roman" w:hAnsi="Times New Roman" w:cs="Times New Roman"/>
          <w:sz w:val="28"/>
          <w:szCs w:val="28"/>
        </w:rPr>
      </w:pPr>
      <w:r w:rsidRPr="00551886">
        <w:rPr>
          <w:rFonts w:ascii="Times New Roman" w:hAnsi="Times New Roman" w:cs="Times New Roman"/>
          <w:sz w:val="28"/>
          <w:szCs w:val="28"/>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учреждения, трудовым договором.</w:t>
      </w:r>
    </w:p>
    <w:p w14:paraId="7AFE8CCC"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К выплатам за интенсивность и высокие результаты относятся выплаты с учетом следующих критериев:</w:t>
      </w:r>
    </w:p>
    <w:p w14:paraId="126C7608" w14:textId="77777777" w:rsidR="00551886" w:rsidRPr="00551886" w:rsidRDefault="00551886" w:rsidP="00551886">
      <w:pPr>
        <w:widowControl w:val="0"/>
        <w:jc w:val="both"/>
        <w:rPr>
          <w:rFonts w:ascii="Times New Roman" w:hAnsi="Times New Roman" w:cs="Times New Roman"/>
          <w:sz w:val="28"/>
          <w:szCs w:val="28"/>
        </w:rPr>
      </w:pPr>
      <w:r w:rsidRPr="00551886">
        <w:rPr>
          <w:rFonts w:ascii="Times New Roman" w:hAnsi="Times New Roman" w:cs="Times New Roman"/>
          <w:sz w:val="28"/>
          <w:szCs w:val="28"/>
        </w:rPr>
        <w:t>- выплаты за сложность, напряженность;</w:t>
      </w:r>
    </w:p>
    <w:p w14:paraId="65F8D790" w14:textId="77777777" w:rsidR="00551886" w:rsidRPr="00551886" w:rsidRDefault="00551886" w:rsidP="00551886">
      <w:pPr>
        <w:widowControl w:val="0"/>
        <w:jc w:val="both"/>
        <w:rPr>
          <w:rFonts w:ascii="Times New Roman" w:hAnsi="Times New Roman" w:cs="Times New Roman"/>
          <w:sz w:val="28"/>
          <w:szCs w:val="28"/>
        </w:rPr>
      </w:pPr>
      <w:r w:rsidRPr="00551886">
        <w:rPr>
          <w:rFonts w:ascii="Times New Roman" w:hAnsi="Times New Roman" w:cs="Times New Roman"/>
          <w:sz w:val="28"/>
          <w:szCs w:val="28"/>
        </w:rPr>
        <w:t>- особый режим и график работы;</w:t>
      </w:r>
    </w:p>
    <w:p w14:paraId="1672942B"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интенсивность труда работника выше установленных системой нормирования труда организации норм труда;</w:t>
      </w:r>
    </w:p>
    <w:p w14:paraId="44AAFBD4"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прочие критерии.</w:t>
      </w:r>
    </w:p>
    <w:p w14:paraId="6E8BD56B"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Премии по итогам работы (за квартал, полугодие, год) (далее – премии) в учреждении могут быть установлены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нормативным актом учреждения.</w:t>
      </w:r>
    </w:p>
    <w:p w14:paraId="05876F2C"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lastRenderedPageBreak/>
        <w:t>Размер премии устанавливается в абсолютных размерах и выплачивается в пределах экономии фонда оплаты труда, формируемого учреждением по окончании отчетного периода, календарного года.</w:t>
      </w:r>
    </w:p>
    <w:p w14:paraId="37C0A3DB"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4.7.3. Для оценки результатов деятельности работника учреждения и установления работнику размера стимулирующих выплат   создается Комиссия. Состав Комиссии и ее полномочия утверждаются приказом руководителя</w:t>
      </w:r>
      <w:r w:rsidRPr="00551886">
        <w:rPr>
          <w:rFonts w:ascii="Times New Roman" w:hAnsi="Times New Roman" w:cs="Times New Roman"/>
          <w:color w:val="000000"/>
          <w:sz w:val="28"/>
          <w:szCs w:val="28"/>
        </w:rPr>
        <w:t xml:space="preserve"> учреждения</w:t>
      </w:r>
      <w:r w:rsidRPr="00551886">
        <w:rPr>
          <w:rFonts w:ascii="Times New Roman" w:hAnsi="Times New Roman" w:cs="Times New Roman"/>
          <w:sz w:val="28"/>
          <w:szCs w:val="28"/>
        </w:rPr>
        <w:t xml:space="preserve"> с учетом мнения представительного органа работников.</w:t>
      </w:r>
    </w:p>
    <w:p w14:paraId="745ADD3A" w14:textId="77777777" w:rsidR="00551886" w:rsidRPr="00551886" w:rsidRDefault="00551886" w:rsidP="00551886">
      <w:pPr>
        <w:widowControl w:val="0"/>
        <w:tabs>
          <w:tab w:val="left" w:pos="567"/>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На основании протокола Комиссии издается приказ руководителя учреждения                      об установлении работникам стимулирующих выплат.     </w:t>
      </w:r>
    </w:p>
    <w:p w14:paraId="5CE5DDA6"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Работникам, отработавшим неполный период, размер стимулирующих выплат устанавливается пропорционально отработанному времени.   </w:t>
      </w:r>
    </w:p>
    <w:p w14:paraId="79751293"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Стимулирующие выплаты не выплачиваются работникам, имеющим неснятое дисциплинарное взыскание.</w:t>
      </w:r>
    </w:p>
    <w:p w14:paraId="1B56997A"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4.8. Оказание</w:t>
      </w:r>
      <w:r w:rsidRPr="00551886">
        <w:rPr>
          <w:rFonts w:ascii="Times New Roman" w:hAnsi="Times New Roman" w:cs="Times New Roman"/>
          <w:color w:val="000000"/>
          <w:sz w:val="28"/>
          <w:szCs w:val="28"/>
        </w:rPr>
        <w:t xml:space="preserve"> материальной помощи работникам учреждения.</w:t>
      </w:r>
    </w:p>
    <w:p w14:paraId="644A8B66"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t>4.8.1. В пределах доведенных лимитов бюджетных обязательств работникам учреждений может быть оказана материальная помощь в трудной жизненной ситуации.</w:t>
      </w:r>
    </w:p>
    <w:p w14:paraId="1AD2BD18"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4.8.2. Обстоятельства, при которых производится выплата материальной помощи, устанавливаются коллективными договорами, локальными нормативными актами учреждения, с учетом мнения представительного органа работников.</w:t>
      </w:r>
    </w:p>
    <w:p w14:paraId="21AD10EC"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4.8.3. Решение об оказании материальной помощи работникам и ее конкретных размерах принимает руководитель учреждения </w:t>
      </w:r>
      <w:r w:rsidRPr="00551886">
        <w:rPr>
          <w:rFonts w:ascii="Times New Roman" w:hAnsi="Times New Roman" w:cs="Times New Roman"/>
          <w:color w:val="000000"/>
          <w:sz w:val="28"/>
          <w:szCs w:val="28"/>
        </w:rPr>
        <w:t xml:space="preserve">по письменному заявлению работника.    </w:t>
      </w:r>
    </w:p>
    <w:p w14:paraId="076EE0FD"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4.8.4. Для принятия работодателем решения о выплате материальной помощи работникам, заместителем руководителя по финансам (бухгалтером) учреждения предоставляется расчет планового фонда оплаты труда, подтверждающий наличие достаточных средств для выплаты материальной помощи.</w:t>
      </w:r>
    </w:p>
    <w:p w14:paraId="43BA06AD"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 xml:space="preserve">4.9.Заработная плата выплачивается работнику переводом в кредитную организацию, на карту МИР, на условиях, определенных коллективным договором или трудовым договором. Работник в праве заменить кредитную организацию, в которую должна быть переведена заработная плата, сообщив в </w:t>
      </w:r>
      <w:r w:rsidRPr="00551886">
        <w:rPr>
          <w:rFonts w:ascii="Times New Roman" w:hAnsi="Times New Roman" w:cs="Times New Roman"/>
          <w:color w:val="000000"/>
          <w:sz w:val="28"/>
          <w:szCs w:val="28"/>
        </w:rPr>
        <w:lastRenderedPageBreak/>
        <w:t>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529F0099"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4.10. Выплата заработной платы производится в денежной форме в валюте Российской Федерации (в рублях).</w:t>
      </w:r>
    </w:p>
    <w:p w14:paraId="38E6E10C"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4.11.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выплачены не позднее следующего дня после предъявления уволенным работником требования о расчете.</w:t>
      </w:r>
    </w:p>
    <w:p w14:paraId="0C545FAE" w14:textId="77777777" w:rsidR="00551886" w:rsidRPr="00551886" w:rsidRDefault="00551886" w:rsidP="00551886">
      <w:pPr>
        <w:widowControl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4.12.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1BE75348" w14:textId="77777777" w:rsidR="00551886" w:rsidRPr="00551886" w:rsidRDefault="00551886" w:rsidP="00551886">
      <w:pPr>
        <w:widowControl w:val="0"/>
        <w:ind w:right="-142"/>
        <w:jc w:val="both"/>
        <w:rPr>
          <w:rFonts w:ascii="Times New Roman" w:hAnsi="Times New Roman" w:cs="Times New Roman"/>
          <w:color w:val="000000"/>
          <w:sz w:val="28"/>
          <w:szCs w:val="28"/>
        </w:rPr>
      </w:pPr>
    </w:p>
    <w:p w14:paraId="1472A60F" w14:textId="77777777" w:rsidR="00551886" w:rsidRPr="00551886" w:rsidRDefault="00551886" w:rsidP="00551886">
      <w:pPr>
        <w:ind w:right="-142"/>
        <w:jc w:val="both"/>
        <w:rPr>
          <w:rFonts w:ascii="Times New Roman" w:hAnsi="Times New Roman" w:cs="Times New Roman"/>
          <w:sz w:val="28"/>
          <w:szCs w:val="28"/>
        </w:rPr>
      </w:pPr>
      <w:r w:rsidRPr="00551886">
        <w:rPr>
          <w:rFonts w:ascii="Times New Roman" w:hAnsi="Times New Roman" w:cs="Times New Roman"/>
          <w:b/>
          <w:bCs/>
          <w:color w:val="000000"/>
          <w:sz w:val="28"/>
          <w:szCs w:val="28"/>
          <w:lang w:val="en-US" w:eastAsia="en-US"/>
        </w:rPr>
        <w:t>V</w:t>
      </w:r>
      <w:r w:rsidRPr="00551886">
        <w:rPr>
          <w:rFonts w:ascii="Times New Roman" w:hAnsi="Times New Roman" w:cs="Times New Roman"/>
          <w:b/>
          <w:bCs/>
          <w:color w:val="000000"/>
          <w:sz w:val="28"/>
          <w:szCs w:val="28"/>
          <w:lang w:eastAsia="en-US"/>
        </w:rPr>
        <w:t>. Порядок и условия оплата труда руководителя, его заместителей и главного бухгалтера муниципального бюджетного общеобразовательного учреждения «Жариковская средняя общеобразовательная школа Пограничного муниципального округа»</w:t>
      </w:r>
    </w:p>
    <w:p w14:paraId="0D594A12" w14:textId="77777777" w:rsidR="00551886" w:rsidRPr="00551886" w:rsidRDefault="00551886" w:rsidP="00551886">
      <w:pPr>
        <w:tabs>
          <w:tab w:val="left" w:pos="-284"/>
          <w:tab w:val="left" w:pos="142"/>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 xml:space="preserve">5.1. Заработная плата руководителя, его заместителей и главного бухгалтера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 xml:space="preserve"> состоит из оклада, компенсационных и стимулирующих выплат.</w:t>
      </w:r>
    </w:p>
    <w:p w14:paraId="357B45FE" w14:textId="77777777" w:rsidR="00551886" w:rsidRPr="00551886" w:rsidRDefault="00551886" w:rsidP="00551886">
      <w:pPr>
        <w:widowControl w:val="0"/>
        <w:shd w:val="clear" w:color="auto" w:fill="FFFFFF"/>
        <w:tabs>
          <w:tab w:val="left" w:pos="-284"/>
          <w:tab w:val="left" w:pos="142"/>
        </w:tabs>
        <w:autoSpaceDE w:val="0"/>
        <w:ind w:right="-142"/>
        <w:jc w:val="both"/>
        <w:rPr>
          <w:rFonts w:ascii="Times New Roman" w:hAnsi="Times New Roman" w:cs="Times New Roman"/>
          <w:sz w:val="28"/>
          <w:szCs w:val="28"/>
        </w:rPr>
      </w:pPr>
      <w:r w:rsidRPr="00551886">
        <w:rPr>
          <w:rFonts w:ascii="Times New Roman" w:hAnsi="Times New Roman" w:cs="Times New Roman"/>
          <w:bCs/>
          <w:sz w:val="28"/>
          <w:szCs w:val="28"/>
          <w:lang w:eastAsia="en-US"/>
        </w:rPr>
        <w:t xml:space="preserve">5.2. </w:t>
      </w:r>
      <w:r w:rsidRPr="00551886">
        <w:rPr>
          <w:rFonts w:ascii="Times New Roman" w:hAnsi="Times New Roman" w:cs="Times New Roman"/>
          <w:bCs/>
          <w:sz w:val="28"/>
          <w:szCs w:val="28"/>
        </w:rPr>
        <w:t xml:space="preserve">Должностные оклады устанавливаются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 xml:space="preserve"> в зависимости от сложности труда, в том числе с учетом масштаба управления и особенностей деятельности и значимости </w:t>
      </w:r>
      <w:r w:rsidRPr="00551886">
        <w:rPr>
          <w:rFonts w:ascii="Times New Roman" w:hAnsi="Times New Roman" w:cs="Times New Roman"/>
          <w:color w:val="000000"/>
          <w:sz w:val="28"/>
          <w:szCs w:val="28"/>
        </w:rPr>
        <w:t>учреждения.</w:t>
      </w:r>
    </w:p>
    <w:p w14:paraId="5538F69E" w14:textId="77777777" w:rsidR="00551886" w:rsidRPr="00551886" w:rsidRDefault="00551886" w:rsidP="00551886">
      <w:pPr>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 xml:space="preserve">5.3. Размер оклада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 xml:space="preserve"> определяется трудовым договором                    и зависит от среднего размера оклада работников с учетом показателя кратности оклада.</w:t>
      </w:r>
    </w:p>
    <w:p w14:paraId="0559E0F8" w14:textId="77777777" w:rsidR="00551886" w:rsidRPr="00551886" w:rsidRDefault="00551886" w:rsidP="00551886">
      <w:pPr>
        <w:tabs>
          <w:tab w:val="left" w:pos="-284"/>
          <w:tab w:val="left" w:pos="567"/>
          <w:tab w:val="left" w:pos="709"/>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 xml:space="preserve">    Кратность оклада руководителя общеобразовательной организации к среднему окладу работников по ПКГ устанавливается:</w:t>
      </w:r>
    </w:p>
    <w:p w14:paraId="64184E34" w14:textId="77777777" w:rsidR="00551886" w:rsidRPr="00551886" w:rsidRDefault="00551886" w:rsidP="00551886">
      <w:pPr>
        <w:tabs>
          <w:tab w:val="left" w:pos="0"/>
          <w:tab w:val="left" w:pos="567"/>
        </w:tabs>
        <w:contextualSpacing/>
        <w:jc w:val="both"/>
        <w:rPr>
          <w:rFonts w:ascii="Times New Roman" w:hAnsi="Times New Roman" w:cs="Times New Roman"/>
          <w:sz w:val="28"/>
          <w:szCs w:val="28"/>
        </w:rPr>
      </w:pPr>
      <w:r w:rsidRPr="00551886">
        <w:rPr>
          <w:rFonts w:ascii="Times New Roman" w:hAnsi="Times New Roman" w:cs="Times New Roman"/>
          <w:bCs/>
          <w:sz w:val="28"/>
          <w:szCs w:val="28"/>
        </w:rPr>
        <w:t>- в зависимости от количества обучающихся:</w:t>
      </w:r>
    </w:p>
    <w:p w14:paraId="137CFF01" w14:textId="77777777" w:rsidR="00551886" w:rsidRPr="00551886" w:rsidRDefault="00551886" w:rsidP="00551886">
      <w:pPr>
        <w:tabs>
          <w:tab w:val="left" w:pos="0"/>
          <w:tab w:val="left" w:pos="567"/>
        </w:tabs>
        <w:contextualSpacing/>
        <w:jc w:val="both"/>
        <w:rPr>
          <w:rFonts w:ascii="Times New Roman" w:hAnsi="Times New Roman" w:cs="Times New Roman"/>
          <w:bCs/>
          <w:sz w:val="28"/>
          <w:szCs w:val="28"/>
        </w:rPr>
      </w:pPr>
    </w:p>
    <w:tbl>
      <w:tblPr>
        <w:tblW w:w="0" w:type="auto"/>
        <w:tblInd w:w="108" w:type="dxa"/>
        <w:tblLayout w:type="fixed"/>
        <w:tblLook w:val="0000" w:firstRow="0" w:lastRow="0" w:firstColumn="0" w:lastColumn="0" w:noHBand="0" w:noVBand="0"/>
      </w:tblPr>
      <w:tblGrid>
        <w:gridCol w:w="3119"/>
        <w:gridCol w:w="3138"/>
      </w:tblGrid>
      <w:tr w:rsidR="00551886" w:rsidRPr="00551886" w14:paraId="039F14D0" w14:textId="77777777" w:rsidTr="006F19B8">
        <w:tc>
          <w:tcPr>
            <w:tcW w:w="3119" w:type="dxa"/>
            <w:tcBorders>
              <w:top w:val="single" w:sz="4" w:space="0" w:color="000000"/>
              <w:left w:val="single" w:sz="4" w:space="0" w:color="000000"/>
              <w:bottom w:val="single" w:sz="4" w:space="0" w:color="000000"/>
            </w:tcBorders>
            <w:shd w:val="clear" w:color="auto" w:fill="auto"/>
          </w:tcPr>
          <w:p w14:paraId="3D4F823C"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sz w:val="28"/>
                <w:szCs w:val="28"/>
              </w:rPr>
              <w:t>Количество обучающихся</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2E440C78"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sz w:val="28"/>
                <w:szCs w:val="28"/>
              </w:rPr>
              <w:t>Кратность среднего размера базового оклада работников</w:t>
            </w:r>
          </w:p>
        </w:tc>
      </w:tr>
      <w:tr w:rsidR="00551886" w:rsidRPr="00551886" w14:paraId="4D853D50" w14:textId="77777777" w:rsidTr="006F19B8">
        <w:trPr>
          <w:trHeight w:val="438"/>
        </w:trPr>
        <w:tc>
          <w:tcPr>
            <w:tcW w:w="3119" w:type="dxa"/>
            <w:tcBorders>
              <w:top w:val="single" w:sz="4" w:space="0" w:color="000000"/>
              <w:left w:val="single" w:sz="4" w:space="0" w:color="000000"/>
              <w:bottom w:val="single" w:sz="4" w:space="0" w:color="000000"/>
            </w:tcBorders>
            <w:shd w:val="clear" w:color="auto" w:fill="auto"/>
          </w:tcPr>
          <w:p w14:paraId="08EE3267"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lastRenderedPageBreak/>
              <w:t>до 250</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5104DCB"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rPr>
              <w:t>1,42</w:t>
            </w:r>
          </w:p>
        </w:tc>
      </w:tr>
      <w:tr w:rsidR="00551886" w:rsidRPr="00551886" w14:paraId="583D5115" w14:textId="77777777" w:rsidTr="006F19B8">
        <w:tc>
          <w:tcPr>
            <w:tcW w:w="3119" w:type="dxa"/>
            <w:tcBorders>
              <w:top w:val="single" w:sz="4" w:space="0" w:color="000000"/>
              <w:left w:val="single" w:sz="4" w:space="0" w:color="000000"/>
              <w:bottom w:val="single" w:sz="4" w:space="0" w:color="000000"/>
            </w:tcBorders>
            <w:shd w:val="clear" w:color="auto" w:fill="auto"/>
          </w:tcPr>
          <w:p w14:paraId="0B8DF45E"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от 250-500</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5FE46681"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rPr>
              <w:t>1,62</w:t>
            </w:r>
          </w:p>
        </w:tc>
      </w:tr>
      <w:tr w:rsidR="00551886" w:rsidRPr="00551886" w14:paraId="603D4244" w14:textId="77777777" w:rsidTr="006F19B8">
        <w:tc>
          <w:tcPr>
            <w:tcW w:w="3119" w:type="dxa"/>
            <w:tcBorders>
              <w:top w:val="single" w:sz="4" w:space="0" w:color="000000"/>
              <w:left w:val="single" w:sz="4" w:space="0" w:color="000000"/>
              <w:bottom w:val="single" w:sz="4" w:space="0" w:color="000000"/>
            </w:tcBorders>
            <w:shd w:val="clear" w:color="auto" w:fill="auto"/>
          </w:tcPr>
          <w:p w14:paraId="435C73E3"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свыше 500</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4CD69C76"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rPr>
              <w:t>1,85</w:t>
            </w:r>
          </w:p>
        </w:tc>
      </w:tr>
    </w:tbl>
    <w:p w14:paraId="29241E05" w14:textId="77777777" w:rsidR="00551886" w:rsidRPr="00551886" w:rsidRDefault="00551886" w:rsidP="00551886">
      <w:pPr>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 за каждый филиал с наличием дошкольных групп в размере 0,14 от среднего размера базового оклада работников.</w:t>
      </w:r>
    </w:p>
    <w:p w14:paraId="69A06E32" w14:textId="77777777" w:rsidR="00551886" w:rsidRPr="00551886" w:rsidRDefault="00551886" w:rsidP="00551886">
      <w:pPr>
        <w:tabs>
          <w:tab w:val="left" w:pos="-284"/>
          <w:tab w:val="left" w:pos="709"/>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Кратность оклада руководителя дошкольного образовательного учреждения                  к среднему окладу работников по ПКГ устанавливается:</w:t>
      </w:r>
    </w:p>
    <w:p w14:paraId="4AB05FD6" w14:textId="77777777" w:rsidR="00551886" w:rsidRPr="00551886" w:rsidRDefault="00551886" w:rsidP="00551886">
      <w:pPr>
        <w:tabs>
          <w:tab w:val="left" w:pos="0"/>
        </w:tabs>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 в зависимости от количества воспитанников:</w:t>
      </w:r>
    </w:p>
    <w:tbl>
      <w:tblPr>
        <w:tblW w:w="0" w:type="auto"/>
        <w:tblInd w:w="108" w:type="dxa"/>
        <w:tblLayout w:type="fixed"/>
        <w:tblLook w:val="0000" w:firstRow="0" w:lastRow="0" w:firstColumn="0" w:lastColumn="0" w:noHBand="0" w:noVBand="0"/>
      </w:tblPr>
      <w:tblGrid>
        <w:gridCol w:w="1888"/>
        <w:gridCol w:w="4310"/>
      </w:tblGrid>
      <w:tr w:rsidR="00551886" w:rsidRPr="00551886" w14:paraId="705519F3" w14:textId="77777777" w:rsidTr="006F19B8">
        <w:tc>
          <w:tcPr>
            <w:tcW w:w="1888" w:type="dxa"/>
            <w:tcBorders>
              <w:top w:val="single" w:sz="4" w:space="0" w:color="000000"/>
              <w:left w:val="single" w:sz="4" w:space="0" w:color="000000"/>
              <w:bottom w:val="single" w:sz="4" w:space="0" w:color="000000"/>
            </w:tcBorders>
            <w:shd w:val="clear" w:color="auto" w:fill="auto"/>
          </w:tcPr>
          <w:p w14:paraId="6B596F41" w14:textId="77777777" w:rsidR="00551886" w:rsidRPr="00551886" w:rsidRDefault="00551886" w:rsidP="006F19B8">
            <w:pPr>
              <w:widowControl w:val="0"/>
              <w:autoSpaceDE w:val="0"/>
              <w:ind w:right="-142"/>
              <w:jc w:val="center"/>
              <w:rPr>
                <w:rFonts w:ascii="Times New Roman" w:hAnsi="Times New Roman" w:cs="Times New Roman"/>
                <w:sz w:val="28"/>
                <w:szCs w:val="28"/>
              </w:rPr>
            </w:pPr>
            <w:r w:rsidRPr="00551886">
              <w:rPr>
                <w:rFonts w:ascii="Times New Roman" w:hAnsi="Times New Roman" w:cs="Times New Roman"/>
                <w:color w:val="000000"/>
                <w:sz w:val="28"/>
                <w:szCs w:val="28"/>
              </w:rPr>
              <w:t>Количество воспитанников</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610DFAA3" w14:textId="77777777" w:rsidR="00551886" w:rsidRPr="00551886" w:rsidRDefault="00551886" w:rsidP="006F19B8">
            <w:pPr>
              <w:widowControl w:val="0"/>
              <w:autoSpaceDE w:val="0"/>
              <w:ind w:right="-142"/>
              <w:jc w:val="center"/>
              <w:rPr>
                <w:rFonts w:ascii="Times New Roman" w:hAnsi="Times New Roman" w:cs="Times New Roman"/>
                <w:sz w:val="28"/>
                <w:szCs w:val="28"/>
              </w:rPr>
            </w:pPr>
            <w:r w:rsidRPr="00551886">
              <w:rPr>
                <w:rFonts w:ascii="Times New Roman" w:hAnsi="Times New Roman" w:cs="Times New Roman"/>
                <w:color w:val="000000"/>
                <w:sz w:val="28"/>
                <w:szCs w:val="28"/>
              </w:rPr>
              <w:t>Кратность среднего размера базового оклада работников</w:t>
            </w:r>
          </w:p>
        </w:tc>
      </w:tr>
      <w:tr w:rsidR="00551886" w:rsidRPr="00551886" w14:paraId="798D2B0C" w14:textId="77777777" w:rsidTr="006F19B8">
        <w:tc>
          <w:tcPr>
            <w:tcW w:w="1888" w:type="dxa"/>
            <w:tcBorders>
              <w:top w:val="single" w:sz="4" w:space="0" w:color="000000"/>
              <w:left w:val="single" w:sz="4" w:space="0" w:color="000000"/>
              <w:bottom w:val="single" w:sz="4" w:space="0" w:color="000000"/>
            </w:tcBorders>
            <w:shd w:val="clear" w:color="auto" w:fill="auto"/>
          </w:tcPr>
          <w:p w14:paraId="0BD17E36" w14:textId="77777777" w:rsidR="00551886" w:rsidRPr="00551886" w:rsidRDefault="00551886" w:rsidP="006F19B8">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до 100</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7EE385B3" w14:textId="77777777" w:rsidR="00551886" w:rsidRPr="00551886" w:rsidRDefault="00551886" w:rsidP="006F19B8">
            <w:pPr>
              <w:widowControl w:val="0"/>
              <w:tabs>
                <w:tab w:val="left" w:pos="4074"/>
              </w:tabs>
              <w:autoSpaceDE w:val="0"/>
              <w:ind w:right="-142"/>
              <w:jc w:val="center"/>
              <w:rPr>
                <w:rFonts w:ascii="Times New Roman" w:hAnsi="Times New Roman" w:cs="Times New Roman"/>
                <w:sz w:val="28"/>
                <w:szCs w:val="28"/>
              </w:rPr>
            </w:pPr>
            <w:r w:rsidRPr="00551886">
              <w:rPr>
                <w:rFonts w:ascii="Times New Roman" w:hAnsi="Times New Roman" w:cs="Times New Roman"/>
                <w:color w:val="000000"/>
                <w:sz w:val="28"/>
                <w:szCs w:val="28"/>
              </w:rPr>
              <w:t>1,6</w:t>
            </w:r>
          </w:p>
        </w:tc>
      </w:tr>
      <w:tr w:rsidR="00551886" w:rsidRPr="00551886" w14:paraId="238E3EDC" w14:textId="77777777" w:rsidTr="006F19B8">
        <w:tc>
          <w:tcPr>
            <w:tcW w:w="1888" w:type="dxa"/>
            <w:tcBorders>
              <w:top w:val="single" w:sz="4" w:space="0" w:color="000000"/>
              <w:left w:val="single" w:sz="4" w:space="0" w:color="000000"/>
              <w:bottom w:val="single" w:sz="4" w:space="0" w:color="000000"/>
            </w:tcBorders>
            <w:shd w:val="clear" w:color="auto" w:fill="auto"/>
          </w:tcPr>
          <w:p w14:paraId="37B9517D" w14:textId="77777777" w:rsidR="00551886" w:rsidRPr="00551886" w:rsidRDefault="00551886" w:rsidP="006F19B8">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от 101-160</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5B77F210" w14:textId="77777777" w:rsidR="00551886" w:rsidRPr="00551886" w:rsidRDefault="00551886" w:rsidP="006F19B8">
            <w:pPr>
              <w:widowControl w:val="0"/>
              <w:autoSpaceDE w:val="0"/>
              <w:ind w:right="-142"/>
              <w:jc w:val="center"/>
              <w:rPr>
                <w:rFonts w:ascii="Times New Roman" w:hAnsi="Times New Roman" w:cs="Times New Roman"/>
                <w:sz w:val="28"/>
                <w:szCs w:val="28"/>
              </w:rPr>
            </w:pPr>
            <w:r w:rsidRPr="00551886">
              <w:rPr>
                <w:rFonts w:ascii="Times New Roman" w:hAnsi="Times New Roman" w:cs="Times New Roman"/>
                <w:color w:val="000000"/>
                <w:sz w:val="28"/>
                <w:szCs w:val="28"/>
              </w:rPr>
              <w:t>1,8</w:t>
            </w:r>
          </w:p>
        </w:tc>
      </w:tr>
      <w:tr w:rsidR="00551886" w:rsidRPr="00551886" w14:paraId="66802D3E" w14:textId="77777777" w:rsidTr="006F19B8">
        <w:tc>
          <w:tcPr>
            <w:tcW w:w="1888" w:type="dxa"/>
            <w:tcBorders>
              <w:top w:val="single" w:sz="4" w:space="0" w:color="000000"/>
              <w:left w:val="single" w:sz="4" w:space="0" w:color="000000"/>
              <w:bottom w:val="single" w:sz="4" w:space="0" w:color="000000"/>
            </w:tcBorders>
            <w:shd w:val="clear" w:color="auto" w:fill="auto"/>
          </w:tcPr>
          <w:p w14:paraId="230E38BE" w14:textId="77777777" w:rsidR="00551886" w:rsidRPr="00551886" w:rsidRDefault="00551886" w:rsidP="006F19B8">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свыше 161</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73A39B0D" w14:textId="77777777" w:rsidR="00551886" w:rsidRPr="00551886" w:rsidRDefault="00551886" w:rsidP="006F19B8">
            <w:pPr>
              <w:widowControl w:val="0"/>
              <w:autoSpaceDE w:val="0"/>
              <w:ind w:right="-142"/>
              <w:jc w:val="center"/>
              <w:rPr>
                <w:rFonts w:ascii="Times New Roman" w:hAnsi="Times New Roman" w:cs="Times New Roman"/>
                <w:sz w:val="28"/>
                <w:szCs w:val="28"/>
              </w:rPr>
            </w:pPr>
            <w:r w:rsidRPr="00551886">
              <w:rPr>
                <w:rFonts w:ascii="Times New Roman" w:hAnsi="Times New Roman" w:cs="Times New Roman"/>
                <w:color w:val="000000"/>
                <w:sz w:val="28"/>
                <w:szCs w:val="28"/>
              </w:rPr>
              <w:t>2</w:t>
            </w:r>
          </w:p>
        </w:tc>
      </w:tr>
    </w:tbl>
    <w:p w14:paraId="5E549689" w14:textId="77777777" w:rsidR="00551886" w:rsidRPr="00551886" w:rsidRDefault="00551886" w:rsidP="00551886">
      <w:pPr>
        <w:tabs>
          <w:tab w:val="left" w:pos="0"/>
        </w:tabs>
        <w:ind w:right="-142"/>
        <w:contextualSpacing/>
        <w:jc w:val="both"/>
        <w:rPr>
          <w:rFonts w:ascii="Times New Roman" w:hAnsi="Times New Roman" w:cs="Times New Roman"/>
          <w:bCs/>
          <w:sz w:val="28"/>
          <w:szCs w:val="28"/>
        </w:rPr>
      </w:pPr>
    </w:p>
    <w:p w14:paraId="6E1FFF00" w14:textId="77777777" w:rsidR="00551886" w:rsidRPr="00551886" w:rsidRDefault="00551886" w:rsidP="00551886">
      <w:pPr>
        <w:tabs>
          <w:tab w:val="left" w:pos="709"/>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Кратность оклада руководителя учреждения дополнительного образования                          к среднему окладу работников по ПКГ устанавливается:</w:t>
      </w:r>
    </w:p>
    <w:p w14:paraId="5C869F28" w14:textId="77777777" w:rsidR="00551886" w:rsidRPr="00551886" w:rsidRDefault="00551886" w:rsidP="00551886">
      <w:pPr>
        <w:tabs>
          <w:tab w:val="left" w:pos="0"/>
        </w:tabs>
        <w:contextualSpacing/>
        <w:jc w:val="both"/>
        <w:rPr>
          <w:rFonts w:ascii="Times New Roman" w:hAnsi="Times New Roman" w:cs="Times New Roman"/>
          <w:sz w:val="28"/>
          <w:szCs w:val="28"/>
        </w:rPr>
      </w:pPr>
      <w:r w:rsidRPr="00551886">
        <w:rPr>
          <w:rFonts w:ascii="Times New Roman" w:hAnsi="Times New Roman" w:cs="Times New Roman"/>
          <w:sz w:val="28"/>
          <w:szCs w:val="28"/>
        </w:rPr>
        <w:t>- в зависимости от количества обучающихся:</w:t>
      </w:r>
    </w:p>
    <w:tbl>
      <w:tblPr>
        <w:tblW w:w="0" w:type="auto"/>
        <w:tblInd w:w="108" w:type="dxa"/>
        <w:tblLayout w:type="fixed"/>
        <w:tblLook w:val="0000" w:firstRow="0" w:lastRow="0" w:firstColumn="0" w:lastColumn="0" w:noHBand="0" w:noVBand="0"/>
      </w:tblPr>
      <w:tblGrid>
        <w:gridCol w:w="1872"/>
        <w:gridCol w:w="4310"/>
      </w:tblGrid>
      <w:tr w:rsidR="00551886" w:rsidRPr="00551886" w14:paraId="04588A90" w14:textId="77777777" w:rsidTr="006F19B8">
        <w:tc>
          <w:tcPr>
            <w:tcW w:w="1872" w:type="dxa"/>
            <w:tcBorders>
              <w:top w:val="single" w:sz="4" w:space="0" w:color="000000"/>
              <w:left w:val="single" w:sz="4" w:space="0" w:color="000000"/>
              <w:bottom w:val="single" w:sz="4" w:space="0" w:color="000000"/>
            </w:tcBorders>
            <w:shd w:val="clear" w:color="auto" w:fill="auto"/>
          </w:tcPr>
          <w:p w14:paraId="33949A9F"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Количество обучающихся</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66FC9E7A"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 xml:space="preserve">Кратность среднего размера базового оклада работников </w:t>
            </w:r>
          </w:p>
        </w:tc>
      </w:tr>
      <w:tr w:rsidR="00551886" w:rsidRPr="00551886" w14:paraId="259CF2E4" w14:textId="77777777" w:rsidTr="006F19B8">
        <w:trPr>
          <w:trHeight w:val="491"/>
        </w:trPr>
        <w:tc>
          <w:tcPr>
            <w:tcW w:w="1872" w:type="dxa"/>
            <w:tcBorders>
              <w:top w:val="single" w:sz="4" w:space="0" w:color="000000"/>
              <w:left w:val="single" w:sz="4" w:space="0" w:color="000000"/>
              <w:bottom w:val="single" w:sz="4" w:space="0" w:color="000000"/>
            </w:tcBorders>
            <w:shd w:val="clear" w:color="auto" w:fill="auto"/>
          </w:tcPr>
          <w:p w14:paraId="53C85A6D"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до 500</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4841F691"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rPr>
              <w:t>1,5</w:t>
            </w:r>
          </w:p>
        </w:tc>
      </w:tr>
      <w:tr w:rsidR="00551886" w:rsidRPr="00551886" w14:paraId="52FEA931" w14:textId="77777777" w:rsidTr="006F19B8">
        <w:tc>
          <w:tcPr>
            <w:tcW w:w="1872" w:type="dxa"/>
            <w:tcBorders>
              <w:top w:val="single" w:sz="4" w:space="0" w:color="000000"/>
              <w:left w:val="single" w:sz="4" w:space="0" w:color="000000"/>
              <w:bottom w:val="single" w:sz="4" w:space="0" w:color="000000"/>
            </w:tcBorders>
            <w:shd w:val="clear" w:color="auto" w:fill="auto"/>
          </w:tcPr>
          <w:p w14:paraId="111EE2FB"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rPr>
              <w:t>свыше 500</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14:paraId="68F67BF7"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rPr>
              <w:t>1,7</w:t>
            </w:r>
          </w:p>
        </w:tc>
      </w:tr>
    </w:tbl>
    <w:p w14:paraId="0EAD9D50" w14:textId="77777777" w:rsidR="00551886" w:rsidRPr="00551886" w:rsidRDefault="00551886" w:rsidP="00551886">
      <w:pPr>
        <w:tabs>
          <w:tab w:val="left" w:pos="0"/>
        </w:tabs>
        <w:contextualSpacing/>
        <w:jc w:val="both"/>
        <w:rPr>
          <w:rFonts w:ascii="Times New Roman" w:hAnsi="Times New Roman" w:cs="Times New Roman"/>
          <w:bCs/>
          <w:sz w:val="28"/>
          <w:szCs w:val="28"/>
        </w:rPr>
      </w:pPr>
    </w:p>
    <w:p w14:paraId="3578B7BE" w14:textId="77777777" w:rsidR="00551886" w:rsidRPr="00551886" w:rsidRDefault="00551886" w:rsidP="00551886">
      <w:pPr>
        <w:tabs>
          <w:tab w:val="left" w:pos="0"/>
        </w:tabs>
        <w:jc w:val="both"/>
        <w:rPr>
          <w:rFonts w:ascii="Times New Roman" w:hAnsi="Times New Roman" w:cs="Times New Roman"/>
          <w:sz w:val="28"/>
          <w:szCs w:val="28"/>
        </w:rPr>
      </w:pPr>
      <w:r w:rsidRPr="00551886">
        <w:rPr>
          <w:rFonts w:ascii="Times New Roman" w:hAnsi="Times New Roman" w:cs="Times New Roman"/>
          <w:bCs/>
          <w:sz w:val="28"/>
          <w:szCs w:val="28"/>
          <w:lang w:eastAsia="en-US"/>
        </w:rPr>
        <w:t>Размер оклада руководителя учреждения рассчитывается по формуле:</w:t>
      </w:r>
    </w:p>
    <w:p w14:paraId="732DB7E8" w14:textId="77777777" w:rsidR="00551886" w:rsidRPr="00551886" w:rsidRDefault="00551886" w:rsidP="00551886">
      <w:pPr>
        <w:tabs>
          <w:tab w:val="left" w:pos="0"/>
        </w:tabs>
        <w:contextualSpacing/>
        <w:jc w:val="both"/>
        <w:rPr>
          <w:rFonts w:ascii="Times New Roman" w:hAnsi="Times New Roman" w:cs="Times New Roman"/>
          <w:sz w:val="28"/>
          <w:szCs w:val="28"/>
        </w:rPr>
      </w:pPr>
      <w:r w:rsidRPr="00551886">
        <w:rPr>
          <w:rFonts w:ascii="Times New Roman" w:hAnsi="Times New Roman" w:cs="Times New Roman"/>
          <w:bCs/>
          <w:sz w:val="28"/>
          <w:szCs w:val="28"/>
        </w:rPr>
        <w:t>РО рук= К*Ор, где</w:t>
      </w:r>
    </w:p>
    <w:p w14:paraId="3BF52EDA" w14:textId="77777777" w:rsidR="00551886" w:rsidRPr="00551886" w:rsidRDefault="00551886" w:rsidP="00551886">
      <w:pPr>
        <w:tabs>
          <w:tab w:val="left" w:pos="0"/>
        </w:tabs>
        <w:contextualSpacing/>
        <w:jc w:val="both"/>
        <w:rPr>
          <w:rFonts w:ascii="Times New Roman" w:hAnsi="Times New Roman" w:cs="Times New Roman"/>
          <w:sz w:val="28"/>
          <w:szCs w:val="28"/>
        </w:rPr>
      </w:pPr>
      <w:r w:rsidRPr="00551886">
        <w:rPr>
          <w:rFonts w:ascii="Times New Roman" w:hAnsi="Times New Roman" w:cs="Times New Roman"/>
          <w:bCs/>
          <w:sz w:val="28"/>
          <w:szCs w:val="28"/>
        </w:rPr>
        <w:t>РОрук- размер оклада руководителя организации;</w:t>
      </w:r>
    </w:p>
    <w:p w14:paraId="48132681" w14:textId="77777777" w:rsidR="00551886" w:rsidRPr="00551886" w:rsidRDefault="00551886" w:rsidP="00551886">
      <w:pPr>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К - показатель кратности оклада руководителя организации к среднему окладу работников по ПКГ;</w:t>
      </w:r>
    </w:p>
    <w:p w14:paraId="21B8FD61" w14:textId="77777777" w:rsidR="00551886" w:rsidRPr="00551886" w:rsidRDefault="00551886" w:rsidP="00551886">
      <w:pPr>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Ор- средний оклад работников по ПКГ согласно штатному расписанию на текущий год с учетом штатной численности учреждения.</w:t>
      </w:r>
    </w:p>
    <w:p w14:paraId="50DD35E6" w14:textId="77777777" w:rsidR="00551886" w:rsidRPr="00551886" w:rsidRDefault="00551886" w:rsidP="00551886">
      <w:pPr>
        <w:tabs>
          <w:tab w:val="left" w:pos="-284"/>
          <w:tab w:val="left" w:pos="567"/>
          <w:tab w:val="left" w:pos="709"/>
        </w:tabs>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 xml:space="preserve">Размер оклада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 xml:space="preserve"> подлежит округлению до целого рубля                    в сторону увеличения.</w:t>
      </w:r>
    </w:p>
    <w:p w14:paraId="51699338" w14:textId="77777777" w:rsidR="00551886" w:rsidRPr="00551886" w:rsidRDefault="00551886" w:rsidP="00551886">
      <w:pPr>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lastRenderedPageBreak/>
        <w:t xml:space="preserve">5.4. </w:t>
      </w:r>
      <w:r w:rsidRPr="00551886">
        <w:rPr>
          <w:rFonts w:ascii="Times New Roman" w:hAnsi="Times New Roman" w:cs="Times New Roman"/>
          <w:sz w:val="28"/>
          <w:szCs w:val="28"/>
        </w:rPr>
        <w:t xml:space="preserve">Должностные оклады заместителей руководителей и главного бухгалтера учреждения устанавливаются руководителем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на 10-30 процентов ниже должностного оклада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w:t>
      </w:r>
    </w:p>
    <w:p w14:paraId="5A419CF0" w14:textId="77777777" w:rsidR="00551886" w:rsidRPr="00551886" w:rsidRDefault="00551886" w:rsidP="00551886">
      <w:pPr>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5.5. Компенсационные выплаты руководителю, заместителям  руководителя                и главному бухгалтеру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устанавливаются с учетом условий их труда                        в процентах к окладам или в абсолютных размерах, если иное не установлено действующим законодательством, в соответствии с перечнем видов компенсационных выплат работникам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Компенсационные выплаты и их конкретные размеры устанавливаются в трудовом договоре.</w:t>
      </w:r>
    </w:p>
    <w:p w14:paraId="222E9BF9" w14:textId="77777777" w:rsidR="00551886" w:rsidRPr="00551886" w:rsidRDefault="00551886" w:rsidP="00551886">
      <w:pPr>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 xml:space="preserve">5.6.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заместителям руководителя и главному бухгалтеру могут устанавливаться следующие стимулирующие выплаты:</w:t>
      </w:r>
    </w:p>
    <w:p w14:paraId="712271CD" w14:textId="77777777" w:rsidR="00551886" w:rsidRPr="00551886" w:rsidRDefault="00551886" w:rsidP="00551886">
      <w:pPr>
        <w:tabs>
          <w:tab w:val="left" w:pos="-284"/>
        </w:tabs>
        <w:jc w:val="both"/>
        <w:rPr>
          <w:rFonts w:ascii="Times New Roman" w:hAnsi="Times New Roman" w:cs="Times New Roman"/>
          <w:sz w:val="28"/>
          <w:szCs w:val="28"/>
        </w:rPr>
      </w:pPr>
      <w:r w:rsidRPr="00551886">
        <w:rPr>
          <w:rFonts w:ascii="Times New Roman" w:hAnsi="Times New Roman" w:cs="Times New Roman"/>
          <w:bCs/>
          <w:sz w:val="28"/>
          <w:szCs w:val="28"/>
          <w:lang w:eastAsia="en-US"/>
        </w:rPr>
        <w:t>- за интенсивность и высокие результаты работы;</w:t>
      </w:r>
    </w:p>
    <w:p w14:paraId="5174B737" w14:textId="77777777" w:rsidR="00551886" w:rsidRPr="00551886" w:rsidRDefault="00551886" w:rsidP="00551886">
      <w:pPr>
        <w:tabs>
          <w:tab w:val="left" w:pos="-284"/>
        </w:tabs>
        <w:jc w:val="both"/>
        <w:rPr>
          <w:rFonts w:ascii="Times New Roman" w:hAnsi="Times New Roman" w:cs="Times New Roman"/>
          <w:sz w:val="28"/>
          <w:szCs w:val="28"/>
        </w:rPr>
      </w:pPr>
      <w:r w:rsidRPr="00551886">
        <w:rPr>
          <w:rFonts w:ascii="Times New Roman" w:hAnsi="Times New Roman" w:cs="Times New Roman"/>
          <w:bCs/>
          <w:sz w:val="28"/>
          <w:szCs w:val="28"/>
          <w:lang w:eastAsia="en-US"/>
        </w:rPr>
        <w:t>- за качество выполняемых работ;</w:t>
      </w:r>
    </w:p>
    <w:p w14:paraId="05A588A2" w14:textId="77777777" w:rsidR="00551886" w:rsidRPr="00551886" w:rsidRDefault="00551886" w:rsidP="00551886">
      <w:pPr>
        <w:tabs>
          <w:tab w:val="left" w:pos="-284"/>
        </w:tabs>
        <w:ind w:right="-142"/>
        <w:jc w:val="both"/>
        <w:rPr>
          <w:rFonts w:ascii="Times New Roman" w:hAnsi="Times New Roman" w:cs="Times New Roman"/>
          <w:sz w:val="28"/>
          <w:szCs w:val="28"/>
        </w:rPr>
      </w:pPr>
      <w:r w:rsidRPr="00551886">
        <w:rPr>
          <w:rFonts w:ascii="Times New Roman" w:hAnsi="Times New Roman" w:cs="Times New Roman"/>
          <w:bCs/>
          <w:sz w:val="28"/>
          <w:szCs w:val="28"/>
          <w:lang w:eastAsia="en-US"/>
        </w:rPr>
        <w:t>- премии по итогам работы (квартал, полугодие, год).</w:t>
      </w:r>
    </w:p>
    <w:p w14:paraId="3A77658D" w14:textId="77777777" w:rsidR="00551886" w:rsidRPr="00551886" w:rsidRDefault="00551886" w:rsidP="00551886">
      <w:pPr>
        <w:shd w:val="clear" w:color="auto" w:fill="FFFFFF"/>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 xml:space="preserve">5.7. Стимулирующие выплаты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заместителям руководителя и главному бухгалтеру и их конкретные размеры устанавливаются                      в трудовом договоре с учетом выполнения ими целевых показателей эффективности работы.</w:t>
      </w:r>
    </w:p>
    <w:p w14:paraId="117F9CA1" w14:textId="77777777" w:rsidR="00551886" w:rsidRPr="00551886" w:rsidRDefault="00551886" w:rsidP="00551886">
      <w:pPr>
        <w:shd w:val="clear" w:color="auto" w:fill="FFFFFF"/>
        <w:tabs>
          <w:tab w:val="left" w:pos="-284"/>
          <w:tab w:val="left" w:pos="426"/>
        </w:tabs>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 xml:space="preserve">5.8. Оценку работы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на предмет выполнения ими целевых показателей эффективности работы осуществляет </w:t>
      </w:r>
      <w:r w:rsidRPr="00551886">
        <w:rPr>
          <w:rFonts w:ascii="Times New Roman" w:hAnsi="Times New Roman" w:cs="Times New Roman"/>
          <w:color w:val="000000"/>
          <w:sz w:val="28"/>
          <w:szCs w:val="28"/>
          <w:shd w:val="clear" w:color="auto" w:fill="FFFFFF"/>
        </w:rPr>
        <w:t>один раз</w:t>
      </w:r>
      <w:r w:rsidRPr="00551886">
        <w:rPr>
          <w:rFonts w:ascii="Times New Roman" w:hAnsi="Times New Roman" w:cs="Times New Roman"/>
          <w:color w:val="000000"/>
          <w:sz w:val="28"/>
          <w:szCs w:val="28"/>
        </w:rPr>
        <w:t xml:space="preserve"> в полугодие комиссия по оценке выполнения целевых показателей эффективности работы руководителя учреждения (далее – комиссия).</w:t>
      </w:r>
    </w:p>
    <w:p w14:paraId="67A88E20" w14:textId="77777777" w:rsidR="00551886" w:rsidRPr="00551886" w:rsidRDefault="00551886" w:rsidP="00551886">
      <w:pPr>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color w:val="000000"/>
          <w:sz w:val="28"/>
          <w:szCs w:val="28"/>
        </w:rPr>
        <w:t>Состав комиссии и порядок оценки выполнения целевых показателей эффективности работы руководителей учреждений утверждается нормативным правовым актом Администрации Пограничного муниципального округа.</w:t>
      </w:r>
    </w:p>
    <w:p w14:paraId="48613FF6" w14:textId="77777777" w:rsidR="00551886" w:rsidRPr="00551886" w:rsidRDefault="00551886" w:rsidP="00551886">
      <w:pPr>
        <w:tabs>
          <w:tab w:val="left" w:pos="-284"/>
        </w:tabs>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5.9. Доля максимального размера выплат за качество выполняемых работ и (или) выплат за интенсивность и высокие результаты работы в заработной плате руководителя учреждения (без учета районного коэффициента, процентной надбавки к заработной плате, премии по итогам года) должна составлять 40 процентов. Расчет максимального размера выплат за качество выполняемых работ и (или) выплат за интенсивность                       и высокие результаты работы руководителю учреждения определяется по формуле: Рн = (Рорук+</w:t>
      </w:r>
      <w:r w:rsidRPr="00551886">
        <w:rPr>
          <w:rFonts w:ascii="Times New Roman" w:hAnsi="Times New Roman" w:cs="Times New Roman"/>
          <w:bCs/>
          <w:sz w:val="28"/>
          <w:szCs w:val="28"/>
        </w:rPr>
        <w:t xml:space="preserve">∑КВ)*40%/60%, где Рн-максимальный размер выплат за качество выполняемых работ и (или) выплат за интенсивность и высокие результаты </w:t>
      </w:r>
      <w:r w:rsidRPr="00551886">
        <w:rPr>
          <w:rFonts w:ascii="Times New Roman" w:hAnsi="Times New Roman" w:cs="Times New Roman"/>
          <w:bCs/>
          <w:sz w:val="28"/>
          <w:szCs w:val="28"/>
        </w:rPr>
        <w:lastRenderedPageBreak/>
        <w:t xml:space="preserve">работы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 xml:space="preserve">; Рорук– размер оклада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w:t>
      </w:r>
    </w:p>
    <w:p w14:paraId="55DF8E24" w14:textId="77777777" w:rsidR="00551886" w:rsidRPr="00551886" w:rsidRDefault="00551886" w:rsidP="00551886">
      <w:pPr>
        <w:ind w:right="-142"/>
        <w:contextualSpacing/>
        <w:jc w:val="both"/>
        <w:rPr>
          <w:rFonts w:ascii="Times New Roman" w:hAnsi="Times New Roman" w:cs="Times New Roman"/>
          <w:sz w:val="28"/>
          <w:szCs w:val="28"/>
        </w:rPr>
      </w:pPr>
      <w:r w:rsidRPr="00551886">
        <w:rPr>
          <w:rFonts w:ascii="Times New Roman" w:hAnsi="Times New Roman" w:cs="Times New Roman"/>
          <w:bCs/>
          <w:sz w:val="28"/>
          <w:szCs w:val="28"/>
        </w:rPr>
        <w:t xml:space="preserve">∑КВ- суммы компенсационных выплат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 xml:space="preserve"> (без учета районного коэффициента, процентной надбавки к заработной  плате); 60 процентов – доля оклада и компенсационных выплата в заработной плате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bCs/>
          <w:sz w:val="28"/>
          <w:szCs w:val="28"/>
        </w:rPr>
        <w:t xml:space="preserve"> (без учета </w:t>
      </w:r>
      <w:r w:rsidRPr="00551886">
        <w:rPr>
          <w:rFonts w:ascii="Times New Roman" w:hAnsi="Times New Roman" w:cs="Times New Roman"/>
          <w:sz w:val="28"/>
          <w:szCs w:val="28"/>
        </w:rPr>
        <w:t xml:space="preserve">районного коэффициента, процентной надбавки к заработной плате, премии по итогам работы); 40 процентов – доля максимального размера выплат за качество выполняемых работ и (или) выплат за интенсивность и высокие результаты работы                      в заработной плате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(без учета районного коэффициента, процентной надбавки к заработной плате).</w:t>
      </w:r>
    </w:p>
    <w:p w14:paraId="7C5CE9BE" w14:textId="77777777" w:rsidR="00551886" w:rsidRPr="00551886" w:rsidRDefault="00551886" w:rsidP="00551886">
      <w:pPr>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 xml:space="preserve">Максимальный размер стимулирующих выплат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выплат за качество выполняемых работ и выплат за интенсивность и высокие результаты работы распределяется в равном соотношении.</w:t>
      </w:r>
    </w:p>
    <w:p w14:paraId="13802918" w14:textId="77777777" w:rsidR="00551886" w:rsidRPr="00551886" w:rsidRDefault="00551886" w:rsidP="00551886">
      <w:pPr>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 xml:space="preserve">Размер выплат за качество выполняемых работ и (или) выплат за интенсивность                   и высокие результаты работы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устанавливается исходя                      из данных, указанных в таблице 1.</w:t>
      </w:r>
    </w:p>
    <w:p w14:paraId="36B535FE" w14:textId="77777777" w:rsidR="00551886" w:rsidRPr="00551886" w:rsidRDefault="00551886" w:rsidP="00551886">
      <w:pPr>
        <w:tabs>
          <w:tab w:val="left" w:pos="0"/>
        </w:tabs>
        <w:contextualSpacing/>
        <w:jc w:val="right"/>
        <w:rPr>
          <w:rFonts w:ascii="Times New Roman" w:hAnsi="Times New Roman" w:cs="Times New Roman"/>
          <w:sz w:val="28"/>
          <w:szCs w:val="28"/>
        </w:rPr>
      </w:pPr>
      <w:r w:rsidRPr="00551886">
        <w:rPr>
          <w:rFonts w:ascii="Times New Roman" w:hAnsi="Times New Roman" w:cs="Times New Roman"/>
          <w:sz w:val="28"/>
          <w:szCs w:val="28"/>
        </w:rPr>
        <w:t>Таблица 1</w:t>
      </w:r>
    </w:p>
    <w:tbl>
      <w:tblPr>
        <w:tblW w:w="0" w:type="auto"/>
        <w:tblInd w:w="-186" w:type="dxa"/>
        <w:tblLayout w:type="fixed"/>
        <w:tblLook w:val="0000" w:firstRow="0" w:lastRow="0" w:firstColumn="0" w:lastColumn="0" w:noHBand="0" w:noVBand="0"/>
      </w:tblPr>
      <w:tblGrid>
        <w:gridCol w:w="5387"/>
        <w:gridCol w:w="4698"/>
      </w:tblGrid>
      <w:tr w:rsidR="00551886" w:rsidRPr="00551886" w14:paraId="2D704E8E" w14:textId="77777777" w:rsidTr="006F19B8">
        <w:trPr>
          <w:trHeight w:val="1934"/>
        </w:trPr>
        <w:tc>
          <w:tcPr>
            <w:tcW w:w="5387" w:type="dxa"/>
            <w:tcBorders>
              <w:top w:val="single" w:sz="4" w:space="0" w:color="000000"/>
              <w:left w:val="single" w:sz="4" w:space="0" w:color="000000"/>
              <w:bottom w:val="single" w:sz="4" w:space="0" w:color="000000"/>
            </w:tcBorders>
            <w:shd w:val="clear" w:color="auto" w:fill="auto"/>
          </w:tcPr>
          <w:p w14:paraId="60E5148F"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lang w:eastAsia="en-US"/>
              </w:rPr>
              <w:t>Условия осуществления выплаты (результат оценки выполнения целевых показателей эффективности работы руководителя учреждения в баллах)</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4F529022" w14:textId="77777777" w:rsidR="00551886" w:rsidRPr="00551886" w:rsidRDefault="00551886" w:rsidP="006F19B8">
            <w:pPr>
              <w:widowControl w:val="0"/>
              <w:autoSpaceDE w:val="0"/>
              <w:jc w:val="both"/>
              <w:rPr>
                <w:rFonts w:ascii="Times New Roman" w:hAnsi="Times New Roman" w:cs="Times New Roman"/>
                <w:sz w:val="28"/>
                <w:szCs w:val="28"/>
              </w:rPr>
            </w:pPr>
            <w:r w:rsidRPr="00551886">
              <w:rPr>
                <w:rFonts w:ascii="Times New Roman" w:hAnsi="Times New Roman" w:cs="Times New Roman"/>
                <w:sz w:val="28"/>
                <w:szCs w:val="28"/>
                <w:lang w:eastAsia="en-US"/>
              </w:rPr>
              <w:t>Размер выплат за качество выполняемых работ за интенсивность и (или) выплат за высокие результаты работы от их максимального размера в процентах</w:t>
            </w:r>
          </w:p>
        </w:tc>
      </w:tr>
      <w:tr w:rsidR="00551886" w:rsidRPr="00551886" w14:paraId="67A78003" w14:textId="77777777" w:rsidTr="006F19B8">
        <w:tc>
          <w:tcPr>
            <w:tcW w:w="5387" w:type="dxa"/>
            <w:tcBorders>
              <w:top w:val="single" w:sz="4" w:space="0" w:color="000000"/>
              <w:left w:val="single" w:sz="4" w:space="0" w:color="000000"/>
              <w:bottom w:val="single" w:sz="4" w:space="0" w:color="000000"/>
            </w:tcBorders>
            <w:shd w:val="clear" w:color="auto" w:fill="auto"/>
          </w:tcPr>
          <w:p w14:paraId="48826E22"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100-90 включительно</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4EC7F24E"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100</w:t>
            </w:r>
          </w:p>
        </w:tc>
      </w:tr>
      <w:tr w:rsidR="00551886" w:rsidRPr="00551886" w14:paraId="15662885" w14:textId="77777777" w:rsidTr="006F19B8">
        <w:tc>
          <w:tcPr>
            <w:tcW w:w="5387" w:type="dxa"/>
            <w:tcBorders>
              <w:top w:val="single" w:sz="4" w:space="0" w:color="000000"/>
              <w:left w:val="single" w:sz="4" w:space="0" w:color="000000"/>
              <w:bottom w:val="single" w:sz="4" w:space="0" w:color="000000"/>
            </w:tcBorders>
            <w:shd w:val="clear" w:color="auto" w:fill="auto"/>
          </w:tcPr>
          <w:p w14:paraId="1FE6DF97"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89-85 включительно</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771C57ED"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90</w:t>
            </w:r>
          </w:p>
        </w:tc>
      </w:tr>
      <w:tr w:rsidR="00551886" w:rsidRPr="00551886" w14:paraId="644E5CD3" w14:textId="77777777" w:rsidTr="006F19B8">
        <w:tc>
          <w:tcPr>
            <w:tcW w:w="5387" w:type="dxa"/>
            <w:tcBorders>
              <w:top w:val="single" w:sz="4" w:space="0" w:color="000000"/>
              <w:left w:val="single" w:sz="4" w:space="0" w:color="000000"/>
              <w:bottom w:val="single" w:sz="4" w:space="0" w:color="000000"/>
            </w:tcBorders>
            <w:shd w:val="clear" w:color="auto" w:fill="auto"/>
          </w:tcPr>
          <w:p w14:paraId="0B2D2EE4"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84-80 включительно</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5F6C999F"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80</w:t>
            </w:r>
          </w:p>
        </w:tc>
      </w:tr>
      <w:tr w:rsidR="00551886" w:rsidRPr="00551886" w14:paraId="0F007F94" w14:textId="77777777" w:rsidTr="006F19B8">
        <w:tc>
          <w:tcPr>
            <w:tcW w:w="5387" w:type="dxa"/>
            <w:tcBorders>
              <w:top w:val="single" w:sz="4" w:space="0" w:color="000000"/>
              <w:left w:val="single" w:sz="4" w:space="0" w:color="000000"/>
              <w:bottom w:val="single" w:sz="4" w:space="0" w:color="000000"/>
            </w:tcBorders>
            <w:shd w:val="clear" w:color="auto" w:fill="auto"/>
          </w:tcPr>
          <w:p w14:paraId="2D4BF25B"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79-75 включительно</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559D4F85"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70</w:t>
            </w:r>
          </w:p>
        </w:tc>
      </w:tr>
      <w:tr w:rsidR="00551886" w:rsidRPr="00551886" w14:paraId="25F55F59" w14:textId="77777777" w:rsidTr="006F19B8">
        <w:tc>
          <w:tcPr>
            <w:tcW w:w="5387" w:type="dxa"/>
            <w:tcBorders>
              <w:top w:val="single" w:sz="4" w:space="0" w:color="000000"/>
              <w:left w:val="single" w:sz="4" w:space="0" w:color="000000"/>
              <w:bottom w:val="single" w:sz="4" w:space="0" w:color="000000"/>
            </w:tcBorders>
            <w:shd w:val="clear" w:color="auto" w:fill="auto"/>
          </w:tcPr>
          <w:p w14:paraId="212B1793"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менее 75</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0D342ED5" w14:textId="77777777" w:rsidR="00551886" w:rsidRPr="00551886" w:rsidRDefault="00551886" w:rsidP="006F19B8">
            <w:pPr>
              <w:widowControl w:val="0"/>
              <w:autoSpaceDE w:val="0"/>
              <w:jc w:val="center"/>
              <w:rPr>
                <w:rFonts w:ascii="Times New Roman" w:hAnsi="Times New Roman" w:cs="Times New Roman"/>
                <w:sz w:val="28"/>
                <w:szCs w:val="28"/>
              </w:rPr>
            </w:pPr>
            <w:r w:rsidRPr="00551886">
              <w:rPr>
                <w:rFonts w:ascii="Times New Roman" w:hAnsi="Times New Roman" w:cs="Times New Roman"/>
                <w:color w:val="000000"/>
                <w:sz w:val="28"/>
                <w:szCs w:val="28"/>
                <w:lang w:eastAsia="en-US"/>
              </w:rPr>
              <w:t>не устанавливается</w:t>
            </w:r>
          </w:p>
        </w:tc>
      </w:tr>
    </w:tbl>
    <w:p w14:paraId="51579520" w14:textId="77777777" w:rsidR="00551886" w:rsidRPr="00551886" w:rsidRDefault="00551886" w:rsidP="00551886">
      <w:pPr>
        <w:widowControl w:val="0"/>
        <w:shd w:val="clear" w:color="auto" w:fill="FFFFFF"/>
        <w:autoSpaceDE w:val="0"/>
        <w:jc w:val="both"/>
        <w:rPr>
          <w:rFonts w:ascii="Times New Roman" w:hAnsi="Times New Roman" w:cs="Times New Roman"/>
          <w:sz w:val="28"/>
          <w:szCs w:val="28"/>
          <w:lang w:eastAsia="en-US"/>
        </w:rPr>
      </w:pPr>
    </w:p>
    <w:p w14:paraId="2800C485" w14:textId="77777777" w:rsidR="00551886" w:rsidRPr="00551886" w:rsidRDefault="00551886" w:rsidP="00551886">
      <w:pPr>
        <w:widowControl w:val="0"/>
        <w:shd w:val="clear" w:color="auto" w:fill="FFFFFF"/>
        <w:tabs>
          <w:tab w:val="left" w:pos="567"/>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lang w:eastAsia="en-US"/>
        </w:rPr>
        <w:t xml:space="preserve">5.10.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lang w:eastAsia="en-US"/>
        </w:rPr>
        <w:t xml:space="preserve"> по итогам работы (за квартал, полугодие, год) может выплачиваться премия при достижении результата оценки выполнения целевых показателей эффективности работы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lang w:eastAsia="en-US"/>
        </w:rPr>
        <w:t xml:space="preserve"> </w:t>
      </w:r>
      <w:r w:rsidRPr="00551886">
        <w:rPr>
          <w:rFonts w:ascii="Times New Roman" w:hAnsi="Times New Roman" w:cs="Times New Roman"/>
          <w:color w:val="000000"/>
          <w:sz w:val="28"/>
          <w:szCs w:val="28"/>
          <w:lang w:eastAsia="en-US"/>
        </w:rPr>
        <w:t xml:space="preserve">не менее 75 </w:t>
      </w:r>
      <w:r w:rsidRPr="00551886">
        <w:rPr>
          <w:rFonts w:ascii="Times New Roman" w:hAnsi="Times New Roman" w:cs="Times New Roman"/>
          <w:sz w:val="28"/>
          <w:szCs w:val="28"/>
          <w:lang w:eastAsia="en-US"/>
        </w:rPr>
        <w:t>баллов за отчетный период по оценке комиссии.</w:t>
      </w:r>
    </w:p>
    <w:p w14:paraId="407FD844" w14:textId="77777777" w:rsidR="00551886" w:rsidRPr="00551886" w:rsidRDefault="00551886" w:rsidP="00551886">
      <w:pPr>
        <w:widowControl w:val="0"/>
        <w:shd w:val="clear" w:color="auto" w:fill="FFFFFF"/>
        <w:autoSpaceDE w:val="0"/>
        <w:ind w:right="-142"/>
        <w:jc w:val="both"/>
        <w:rPr>
          <w:rFonts w:ascii="Times New Roman" w:hAnsi="Times New Roman" w:cs="Times New Roman"/>
          <w:sz w:val="28"/>
          <w:szCs w:val="28"/>
        </w:rPr>
      </w:pPr>
      <w:r w:rsidRPr="00551886">
        <w:rPr>
          <w:rFonts w:ascii="Times New Roman" w:hAnsi="Times New Roman" w:cs="Times New Roman"/>
          <w:sz w:val="28"/>
          <w:szCs w:val="28"/>
          <w:lang w:eastAsia="en-US"/>
        </w:rPr>
        <w:lastRenderedPageBreak/>
        <w:t>5.11. На выплаты, предусмотренные пунктами 4.7. настоящего Положения, начисляются районный коэффициент и процентная надбавка к заработной плате за стаж работы в южных районах Дальнего Востока, за исключением выплат, установленных в абсолютных суммах.</w:t>
      </w:r>
    </w:p>
    <w:p w14:paraId="03987A27" w14:textId="77777777" w:rsidR="00551886" w:rsidRPr="00551886" w:rsidRDefault="00551886" w:rsidP="00551886">
      <w:pPr>
        <w:ind w:right="-142"/>
        <w:contextualSpacing/>
        <w:jc w:val="both"/>
        <w:rPr>
          <w:rFonts w:ascii="Times New Roman" w:hAnsi="Times New Roman" w:cs="Times New Roman"/>
          <w:sz w:val="28"/>
          <w:szCs w:val="28"/>
        </w:rPr>
      </w:pPr>
      <w:r w:rsidRPr="00551886">
        <w:rPr>
          <w:rFonts w:ascii="Times New Roman" w:hAnsi="Times New Roman" w:cs="Times New Roman"/>
          <w:sz w:val="28"/>
          <w:szCs w:val="28"/>
        </w:rPr>
        <w:t>5.12.</w:t>
      </w:r>
      <w:r w:rsidRPr="00551886">
        <w:rPr>
          <w:rFonts w:ascii="Times New Roman" w:hAnsi="Times New Roman" w:cs="Times New Roman"/>
          <w:bCs/>
          <w:sz w:val="28"/>
          <w:szCs w:val="28"/>
        </w:rPr>
        <w:t xml:space="preserve"> Предельный уровень соотношение средней заработной платы руководителя учреждения, их заместителей, главного бухгалтера и средней заработной платы работников учреждений устанавливается в соответствии со ст. 145 Трудового кодекса РФ. Предельный уровень соотношения средней заработной платы руководителя учреждения и средней заработной платы работников учреждений (без учета заработной платы руководителя, заместителей руководителя, главного бухгалтера), формируемой за счет всех источников финансового обеспечения и рассчитываемой за календарный год устанавливается в соответствии с нормативным правовым актом Администрации Пограничного муниципального округа.</w:t>
      </w:r>
    </w:p>
    <w:p w14:paraId="0B92EEA8" w14:textId="77777777" w:rsidR="00551886" w:rsidRPr="00551886" w:rsidRDefault="00551886" w:rsidP="00551886">
      <w:pPr>
        <w:widowControl w:val="0"/>
        <w:shd w:val="clear" w:color="auto" w:fill="FFFFFF"/>
        <w:tabs>
          <w:tab w:val="left" w:pos="142"/>
        </w:tabs>
        <w:autoSpaceDE w:val="0"/>
        <w:contextualSpacing/>
        <w:jc w:val="both"/>
        <w:rPr>
          <w:rFonts w:ascii="Times New Roman" w:hAnsi="Times New Roman" w:cs="Times New Roman"/>
          <w:sz w:val="28"/>
          <w:szCs w:val="28"/>
        </w:rPr>
      </w:pPr>
      <w:r w:rsidRPr="00551886">
        <w:rPr>
          <w:rFonts w:ascii="Times New Roman" w:hAnsi="Times New Roman" w:cs="Times New Roman"/>
          <w:sz w:val="28"/>
          <w:szCs w:val="28"/>
        </w:rPr>
        <w:t>5.13. Порядок выплаты материальной помощи.</w:t>
      </w:r>
    </w:p>
    <w:p w14:paraId="1EDA5742" w14:textId="77777777" w:rsidR="00551886" w:rsidRPr="00551886" w:rsidRDefault="00551886" w:rsidP="00551886">
      <w:pPr>
        <w:widowControl w:val="0"/>
        <w:shd w:val="clear" w:color="auto" w:fill="FFFFFF"/>
        <w:tabs>
          <w:tab w:val="left" w:pos="-284"/>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lang w:eastAsia="en-US"/>
        </w:rPr>
        <w:t xml:space="preserve">В пределах доведенных лимитов бюджетных обязательств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lang w:eastAsia="en-US"/>
        </w:rPr>
        <w:t xml:space="preserve">, его заместителям и главному бухгалтеру учреждения может быть оказана материальная помощь в трудной жизненной ситуации. Обстоятельства выплаты материальной помощи устанавливаются коллективным договором, локальными нормативными актами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lang w:eastAsia="en-US"/>
        </w:rPr>
        <w:t>.</w:t>
      </w:r>
    </w:p>
    <w:p w14:paraId="3952499B" w14:textId="77777777" w:rsidR="00551886" w:rsidRPr="00551886" w:rsidRDefault="00551886" w:rsidP="00551886">
      <w:pPr>
        <w:widowControl w:val="0"/>
        <w:shd w:val="clear" w:color="auto" w:fill="FFFFFF"/>
        <w:tabs>
          <w:tab w:val="left" w:pos="-284"/>
          <w:tab w:val="left" w:pos="567"/>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xml:space="preserve">Решение об оказании материальной помощи руководителю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и ее конкретных размерах принимает учредитель на основании ходатайства начальника отдела народного образования Администрации Пограничного муниципального округа и письменного заявления руководителя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w:t>
      </w:r>
    </w:p>
    <w:p w14:paraId="24DE95DA" w14:textId="77777777" w:rsidR="00551886" w:rsidRPr="00551886" w:rsidRDefault="00551886" w:rsidP="00551886">
      <w:pPr>
        <w:widowControl w:val="0"/>
        <w:shd w:val="clear" w:color="auto" w:fill="FFFFFF"/>
        <w:tabs>
          <w:tab w:val="left" w:pos="-284"/>
          <w:tab w:val="left" w:pos="567"/>
          <w:tab w:val="left" w:pos="709"/>
        </w:tabs>
        <w:autoSpaceDE w:val="0"/>
        <w:ind w:right="-142"/>
        <w:jc w:val="both"/>
        <w:rPr>
          <w:rFonts w:ascii="Times New Roman" w:hAnsi="Times New Roman" w:cs="Times New Roman"/>
          <w:sz w:val="28"/>
          <w:szCs w:val="28"/>
          <w:lang w:eastAsia="en-US"/>
        </w:rPr>
      </w:pPr>
      <w:r w:rsidRPr="00551886">
        <w:rPr>
          <w:rFonts w:ascii="Times New Roman" w:hAnsi="Times New Roman" w:cs="Times New Roman"/>
          <w:sz w:val="28"/>
          <w:szCs w:val="28"/>
          <w:lang w:eastAsia="en-US"/>
        </w:rPr>
        <w:t xml:space="preserve">        Решение об оказании материальной помощи заместителям руководителя и главному бухгалтеру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lang w:eastAsia="en-US"/>
        </w:rPr>
        <w:t xml:space="preserve">  и ее конкретных размерах принимает руководитель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lang w:eastAsia="en-US"/>
        </w:rPr>
        <w:t xml:space="preserve"> по согласованию с начальником отдела народного образования Администрации Пограничного муниципального округа и письменных заявлений соответственно заместителей руководителя и главного бухгалтера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lang w:eastAsia="en-US"/>
        </w:rPr>
        <w:t>.</w:t>
      </w:r>
    </w:p>
    <w:p w14:paraId="0A279E2C" w14:textId="77777777" w:rsidR="00551886" w:rsidRPr="00551886" w:rsidRDefault="00551886" w:rsidP="00551886">
      <w:pPr>
        <w:widowControl w:val="0"/>
        <w:shd w:val="clear" w:color="auto" w:fill="FFFFFF"/>
        <w:tabs>
          <w:tab w:val="left" w:pos="-284"/>
          <w:tab w:val="left" w:pos="567"/>
          <w:tab w:val="left" w:pos="709"/>
        </w:tabs>
        <w:autoSpaceDE w:val="0"/>
        <w:ind w:right="-142"/>
        <w:jc w:val="both"/>
        <w:rPr>
          <w:rFonts w:ascii="Times New Roman" w:hAnsi="Times New Roman" w:cs="Times New Roman"/>
          <w:sz w:val="28"/>
          <w:szCs w:val="28"/>
        </w:rPr>
      </w:pPr>
    </w:p>
    <w:p w14:paraId="2CEBA686" w14:textId="77777777" w:rsidR="00551886" w:rsidRPr="00551886" w:rsidRDefault="00551886" w:rsidP="00551886">
      <w:pPr>
        <w:widowControl w:val="0"/>
        <w:shd w:val="clear" w:color="auto" w:fill="FFFFFF"/>
        <w:tabs>
          <w:tab w:val="left" w:pos="-284"/>
          <w:tab w:val="left" w:pos="0"/>
          <w:tab w:val="left" w:pos="709"/>
        </w:tabs>
        <w:autoSpaceDE w:val="0"/>
        <w:jc w:val="center"/>
        <w:rPr>
          <w:rFonts w:ascii="Times New Roman" w:hAnsi="Times New Roman" w:cs="Times New Roman"/>
          <w:sz w:val="28"/>
          <w:szCs w:val="28"/>
        </w:rPr>
      </w:pPr>
      <w:r w:rsidRPr="00551886">
        <w:rPr>
          <w:rFonts w:ascii="Times New Roman" w:hAnsi="Times New Roman" w:cs="Times New Roman"/>
          <w:b/>
          <w:sz w:val="28"/>
          <w:szCs w:val="28"/>
          <w:lang w:val="en-US" w:eastAsia="en-US"/>
        </w:rPr>
        <w:t>VI</w:t>
      </w:r>
      <w:r w:rsidRPr="00551886">
        <w:rPr>
          <w:rFonts w:ascii="Times New Roman" w:hAnsi="Times New Roman" w:cs="Times New Roman"/>
          <w:b/>
          <w:sz w:val="28"/>
          <w:szCs w:val="28"/>
          <w:lang w:eastAsia="en-US"/>
        </w:rPr>
        <w:t>. Заключительные положения</w:t>
      </w:r>
    </w:p>
    <w:p w14:paraId="6760206B" w14:textId="77777777" w:rsidR="00551886" w:rsidRPr="00551886" w:rsidRDefault="00551886" w:rsidP="00551886">
      <w:pPr>
        <w:widowControl w:val="0"/>
        <w:shd w:val="clear" w:color="auto" w:fill="FFFFFF"/>
        <w:tabs>
          <w:tab w:val="left" w:pos="-284"/>
          <w:tab w:val="left" w:pos="709"/>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lang w:eastAsia="en-US"/>
        </w:rPr>
        <w:t xml:space="preserve">6.1. </w:t>
      </w:r>
      <w:r w:rsidRPr="00551886">
        <w:rPr>
          <w:rFonts w:ascii="Times New Roman" w:hAnsi="Times New Roman" w:cs="Times New Roman"/>
          <w:color w:val="000000"/>
          <w:sz w:val="28"/>
          <w:szCs w:val="28"/>
        </w:rPr>
        <w:t>Учреждение</w:t>
      </w:r>
      <w:r w:rsidRPr="00551886">
        <w:rPr>
          <w:rFonts w:ascii="Times New Roman" w:hAnsi="Times New Roman" w:cs="Times New Roman"/>
          <w:sz w:val="28"/>
          <w:szCs w:val="28"/>
          <w:lang w:eastAsia="en-US"/>
        </w:rPr>
        <w:t xml:space="preserve"> принимает положения об оплате труда работников, руководствуясь настоящим Положением, по согласованию с представительным органом работников.</w:t>
      </w:r>
    </w:p>
    <w:p w14:paraId="6DC89C7C" w14:textId="77777777" w:rsidR="00551886" w:rsidRPr="00551886" w:rsidRDefault="00551886" w:rsidP="00551886">
      <w:pPr>
        <w:widowControl w:val="0"/>
        <w:tabs>
          <w:tab w:val="left" w:pos="-284"/>
          <w:tab w:val="left" w:pos="956"/>
        </w:tabs>
        <w:ind w:right="-142"/>
        <w:jc w:val="both"/>
        <w:rPr>
          <w:rFonts w:ascii="Times New Roman" w:hAnsi="Times New Roman" w:cs="Times New Roman"/>
          <w:sz w:val="28"/>
          <w:szCs w:val="28"/>
        </w:rPr>
      </w:pPr>
      <w:r w:rsidRPr="00551886">
        <w:rPr>
          <w:rFonts w:ascii="Times New Roman" w:hAnsi="Times New Roman" w:cs="Times New Roman"/>
          <w:sz w:val="28"/>
          <w:szCs w:val="28"/>
        </w:rPr>
        <w:lastRenderedPageBreak/>
        <w:t xml:space="preserve">6.2.  Фонд оплаты труда работников </w:t>
      </w:r>
      <w:r w:rsidRPr="00551886">
        <w:rPr>
          <w:rFonts w:ascii="Times New Roman" w:hAnsi="Times New Roman" w:cs="Times New Roman"/>
          <w:color w:val="000000"/>
          <w:sz w:val="28"/>
          <w:szCs w:val="28"/>
        </w:rPr>
        <w:t>учреждения</w:t>
      </w:r>
      <w:r w:rsidRPr="00551886">
        <w:rPr>
          <w:rFonts w:ascii="Times New Roman" w:hAnsi="Times New Roman" w:cs="Times New Roman"/>
          <w:sz w:val="28"/>
          <w:szCs w:val="28"/>
        </w:rPr>
        <w:t xml:space="preserve"> формируется на соответствующий календарный год, исходя из объема лимитов бюджетных обязательств по расходам на оплату труда и средств, поступающих от приносящей доход деятельности.</w:t>
      </w:r>
    </w:p>
    <w:p w14:paraId="4428254D" w14:textId="77777777" w:rsidR="00551886" w:rsidRPr="00551886" w:rsidRDefault="00551886" w:rsidP="00551886">
      <w:pPr>
        <w:widowControl w:val="0"/>
        <w:tabs>
          <w:tab w:val="left" w:pos="-284"/>
          <w:tab w:val="left" w:pos="709"/>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lang w:eastAsia="en-US"/>
        </w:rPr>
        <w:t xml:space="preserve">6.3. </w:t>
      </w:r>
      <w:r w:rsidRPr="00551886">
        <w:rPr>
          <w:rFonts w:ascii="Times New Roman" w:hAnsi="Times New Roman" w:cs="Times New Roman"/>
          <w:sz w:val="28"/>
          <w:szCs w:val="28"/>
        </w:rPr>
        <w:t>В случаях, когда размер оплаты труда работника зависит от образования, квалификационной категории, право на его изменение возникает в следующие сроки:</w:t>
      </w:r>
    </w:p>
    <w:p w14:paraId="532BD64F" w14:textId="77777777" w:rsidR="00551886" w:rsidRPr="00551886" w:rsidRDefault="00551886" w:rsidP="00551886">
      <w:pPr>
        <w:widowControl w:val="0"/>
        <w:tabs>
          <w:tab w:val="left" w:pos="-284"/>
          <w:tab w:val="left" w:pos="709"/>
        </w:tabs>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14:paraId="53C97EA6"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w:t>
      </w:r>
    </w:p>
    <w:p w14:paraId="740C79FF" w14:textId="77777777" w:rsidR="00551886" w:rsidRPr="00551886" w:rsidRDefault="00551886" w:rsidP="00551886">
      <w:pPr>
        <w:widowControl w:val="0"/>
        <w:autoSpaceDE w:val="0"/>
        <w:ind w:right="-142"/>
        <w:jc w:val="both"/>
        <w:rPr>
          <w:rFonts w:ascii="Times New Roman" w:hAnsi="Times New Roman" w:cs="Times New Roman"/>
          <w:sz w:val="28"/>
          <w:szCs w:val="28"/>
        </w:rPr>
      </w:pPr>
      <w:r w:rsidRPr="00551886">
        <w:rPr>
          <w:rFonts w:ascii="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1DB127B8" w14:textId="77777777" w:rsidR="00551886" w:rsidRPr="00551886" w:rsidRDefault="00551886" w:rsidP="00551886">
      <w:pPr>
        <w:widowControl w:val="0"/>
        <w:tabs>
          <w:tab w:val="left" w:pos="956"/>
        </w:tabs>
        <w:jc w:val="both"/>
        <w:rPr>
          <w:rFonts w:ascii="Times New Roman" w:hAnsi="Times New Roman" w:cs="Times New Roman"/>
          <w:sz w:val="28"/>
          <w:szCs w:val="28"/>
        </w:rPr>
      </w:pPr>
      <w:r w:rsidRPr="00551886">
        <w:rPr>
          <w:rFonts w:ascii="Times New Roman" w:hAnsi="Times New Roman" w:cs="Times New Roman"/>
          <w:color w:val="000000"/>
          <w:sz w:val="28"/>
          <w:szCs w:val="28"/>
        </w:rPr>
        <w:t>6.4. Руководитель учреждения:</w:t>
      </w:r>
    </w:p>
    <w:p w14:paraId="304D8FE4"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6.4.1. Ежегодно составляет и утверждает учебные планы,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w:t>
      </w:r>
    </w:p>
    <w:p w14:paraId="2A95F3B3"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6.4.2. Формирует и утверждает штатное расписание учреждения в пределах объема средств учреждения на текущий учебный, финансовый год.</w:t>
      </w:r>
    </w:p>
    <w:p w14:paraId="55B2D3A5" w14:textId="77777777" w:rsidR="00551886" w:rsidRPr="00551886" w:rsidRDefault="00551886" w:rsidP="00551886">
      <w:pPr>
        <w:widowControl w:val="0"/>
        <w:tabs>
          <w:tab w:val="left" w:pos="956"/>
        </w:tabs>
        <w:ind w:right="-142"/>
        <w:jc w:val="both"/>
        <w:rPr>
          <w:rFonts w:ascii="Times New Roman" w:hAnsi="Times New Roman" w:cs="Times New Roman"/>
          <w:sz w:val="28"/>
          <w:szCs w:val="28"/>
        </w:rPr>
      </w:pPr>
      <w:r w:rsidRPr="00551886">
        <w:rPr>
          <w:rFonts w:ascii="Times New Roman" w:hAnsi="Times New Roman" w:cs="Times New Roman"/>
          <w:color w:val="000000"/>
          <w:sz w:val="28"/>
          <w:szCs w:val="28"/>
        </w:rPr>
        <w:t>6.4.3. Несет ответственность за своевременное и правильное определение размеров заработной платы работников.</w:t>
      </w:r>
    </w:p>
    <w:p w14:paraId="2EFCB7BF" w14:textId="1CA9A0FD" w:rsidR="00551886" w:rsidRPr="00551886" w:rsidRDefault="00551886" w:rsidP="0050543F">
      <w:pPr>
        <w:widowControl w:val="0"/>
        <w:tabs>
          <w:tab w:val="left" w:pos="0"/>
        </w:tabs>
        <w:ind w:right="-142"/>
        <w:jc w:val="both"/>
        <w:rPr>
          <w:rFonts w:ascii="Times New Roman" w:eastAsia="MS Mincho" w:hAnsi="Times New Roman" w:cs="Times New Roman"/>
          <w:b/>
          <w:bCs/>
          <w:color w:val="000000"/>
          <w:sz w:val="28"/>
          <w:szCs w:val="28"/>
        </w:rPr>
      </w:pPr>
      <w:r w:rsidRPr="00551886">
        <w:rPr>
          <w:rFonts w:ascii="Times New Roman" w:hAnsi="Times New Roman" w:cs="Times New Roman"/>
          <w:color w:val="000000"/>
          <w:sz w:val="28"/>
          <w:szCs w:val="28"/>
        </w:rPr>
        <w:t xml:space="preserve">6.5. При нарушении Работодателем установленного срока соответственно выплаты заработной платы, оплаты отпуска, выплаты при увольнении и (или) других выплат, причитающихся работнику, работодатель обязан выплатить их с уплатой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w:t>
      </w:r>
      <w:r w:rsidR="0050543F">
        <w:rPr>
          <w:rFonts w:ascii="Times New Roman" w:hAnsi="Times New Roman" w:cs="Times New Roman"/>
          <w:noProof/>
          <w:color w:val="000000"/>
          <w:sz w:val="28"/>
          <w:szCs w:val="28"/>
        </w:rPr>
        <w:lastRenderedPageBreak/>
        <w:drawing>
          <wp:inline distT="0" distB="0" distL="0" distR="0" wp14:anchorId="175E1670" wp14:editId="1E20EB1F">
            <wp:extent cx="5935980" cy="8389620"/>
            <wp:effectExtent l="0" t="0" r="0" b="0"/>
            <wp:docPr id="1932106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80" cy="838962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67"/>
        <w:gridCol w:w="4667"/>
      </w:tblGrid>
      <w:tr w:rsidR="00551886" w:rsidRPr="00551886" w14:paraId="580D7DC2" w14:textId="77777777" w:rsidTr="006F19B8">
        <w:trPr>
          <w:trHeight w:val="1525"/>
        </w:trPr>
        <w:tc>
          <w:tcPr>
            <w:tcW w:w="4667" w:type="dxa"/>
            <w:shd w:val="clear" w:color="auto" w:fill="auto"/>
          </w:tcPr>
          <w:p w14:paraId="6B38C5FB" w14:textId="4510DDC2" w:rsidR="00551886" w:rsidRPr="00551886" w:rsidRDefault="00551886" w:rsidP="006F19B8">
            <w:pPr>
              <w:pStyle w:val="Default"/>
              <w:spacing w:line="276" w:lineRule="auto"/>
              <w:ind w:firstLine="709"/>
              <w:contextualSpacing/>
              <w:rPr>
                <w:sz w:val="28"/>
                <w:szCs w:val="28"/>
              </w:rPr>
            </w:pPr>
          </w:p>
        </w:tc>
        <w:tc>
          <w:tcPr>
            <w:tcW w:w="4667" w:type="dxa"/>
            <w:shd w:val="clear" w:color="auto" w:fill="auto"/>
          </w:tcPr>
          <w:p w14:paraId="1575821E" w14:textId="307CF6B2" w:rsidR="00551886" w:rsidRPr="00551886" w:rsidRDefault="00551886" w:rsidP="006F19B8">
            <w:pPr>
              <w:pStyle w:val="Default"/>
              <w:spacing w:line="276" w:lineRule="auto"/>
              <w:ind w:firstLine="709"/>
              <w:contextualSpacing/>
              <w:rPr>
                <w:sz w:val="28"/>
                <w:szCs w:val="28"/>
              </w:rPr>
            </w:pPr>
          </w:p>
        </w:tc>
      </w:tr>
    </w:tbl>
    <w:p w14:paraId="189E528C" w14:textId="77777777" w:rsidR="00551886" w:rsidRPr="00551886" w:rsidRDefault="00551886" w:rsidP="00551886">
      <w:pPr>
        <w:jc w:val="right"/>
        <w:rPr>
          <w:rFonts w:ascii="Times New Roman" w:eastAsia="MS Mincho" w:hAnsi="Times New Roman" w:cs="Times New Roman"/>
          <w:b/>
          <w:bCs/>
          <w:color w:val="000000"/>
          <w:sz w:val="28"/>
          <w:szCs w:val="28"/>
        </w:rPr>
      </w:pPr>
    </w:p>
    <w:p w14:paraId="0CD17AE3" w14:textId="77777777" w:rsidR="00551886" w:rsidRPr="00551886" w:rsidRDefault="00551886" w:rsidP="00551886">
      <w:pPr>
        <w:jc w:val="right"/>
        <w:rPr>
          <w:rFonts w:ascii="Times New Roman" w:eastAsia="MS Mincho" w:hAnsi="Times New Roman" w:cs="Times New Roman"/>
          <w:b/>
          <w:bCs/>
          <w:color w:val="000000"/>
          <w:sz w:val="28"/>
          <w:szCs w:val="28"/>
        </w:rPr>
      </w:pPr>
    </w:p>
    <w:p w14:paraId="5B640884" w14:textId="77777777" w:rsidR="00551886" w:rsidRPr="00551886" w:rsidRDefault="00551886" w:rsidP="00551886">
      <w:pPr>
        <w:jc w:val="right"/>
        <w:rPr>
          <w:rFonts w:ascii="Times New Roman" w:eastAsia="MS Mincho" w:hAnsi="Times New Roman" w:cs="Times New Roman"/>
          <w:b/>
          <w:bCs/>
          <w:color w:val="000000"/>
          <w:sz w:val="28"/>
          <w:szCs w:val="28"/>
        </w:rPr>
      </w:pPr>
    </w:p>
    <w:p w14:paraId="27A796AE" w14:textId="77777777" w:rsidR="00551886" w:rsidRPr="00551886" w:rsidRDefault="00551886" w:rsidP="00551886">
      <w:pPr>
        <w:jc w:val="right"/>
        <w:rPr>
          <w:rFonts w:ascii="Times New Roman" w:eastAsia="MS Mincho" w:hAnsi="Times New Roman" w:cs="Times New Roman"/>
          <w:b/>
          <w:bCs/>
          <w:color w:val="000000"/>
          <w:sz w:val="28"/>
          <w:szCs w:val="28"/>
        </w:rPr>
      </w:pPr>
    </w:p>
    <w:p w14:paraId="634C6C2C" w14:textId="77777777" w:rsidR="00551886" w:rsidRPr="00551886" w:rsidRDefault="00551886" w:rsidP="00551886">
      <w:pPr>
        <w:jc w:val="right"/>
        <w:rPr>
          <w:rFonts w:ascii="Times New Roman" w:eastAsia="MS Mincho" w:hAnsi="Times New Roman" w:cs="Times New Roman"/>
          <w:b/>
          <w:bCs/>
          <w:color w:val="000000"/>
          <w:sz w:val="28"/>
          <w:szCs w:val="28"/>
        </w:rPr>
      </w:pPr>
    </w:p>
    <w:p w14:paraId="05DEC175" w14:textId="77777777" w:rsidR="00551886" w:rsidRPr="00551886" w:rsidRDefault="00551886" w:rsidP="00551886">
      <w:pPr>
        <w:jc w:val="right"/>
        <w:rPr>
          <w:rFonts w:ascii="Times New Roman" w:eastAsia="MS Mincho" w:hAnsi="Times New Roman" w:cs="Times New Roman"/>
          <w:b/>
          <w:bCs/>
          <w:color w:val="000000"/>
          <w:sz w:val="28"/>
          <w:szCs w:val="28"/>
        </w:rPr>
      </w:pPr>
    </w:p>
    <w:p w14:paraId="4DB06771" w14:textId="77777777" w:rsidR="00551886" w:rsidRPr="00551886" w:rsidRDefault="00551886" w:rsidP="00551886">
      <w:pPr>
        <w:jc w:val="right"/>
        <w:rPr>
          <w:rFonts w:ascii="Times New Roman" w:eastAsia="MS Mincho" w:hAnsi="Times New Roman" w:cs="Times New Roman"/>
          <w:b/>
          <w:bCs/>
          <w:color w:val="000000"/>
          <w:sz w:val="28"/>
          <w:szCs w:val="28"/>
        </w:rPr>
      </w:pPr>
    </w:p>
    <w:p w14:paraId="037D2DE6" w14:textId="77777777" w:rsidR="00551886" w:rsidRPr="00551886" w:rsidRDefault="00551886" w:rsidP="00551886">
      <w:pPr>
        <w:jc w:val="right"/>
        <w:rPr>
          <w:rFonts w:ascii="Times New Roman" w:eastAsia="MS Mincho" w:hAnsi="Times New Roman" w:cs="Times New Roman"/>
          <w:b/>
          <w:bCs/>
          <w:color w:val="000000"/>
          <w:sz w:val="28"/>
          <w:szCs w:val="28"/>
        </w:rPr>
      </w:pPr>
    </w:p>
    <w:p w14:paraId="74568DD8" w14:textId="77777777" w:rsidR="00551886" w:rsidRPr="00551886" w:rsidRDefault="00551886" w:rsidP="00551886">
      <w:pPr>
        <w:jc w:val="right"/>
        <w:rPr>
          <w:rFonts w:ascii="Times New Roman" w:eastAsia="MS Mincho" w:hAnsi="Times New Roman" w:cs="Times New Roman"/>
          <w:b/>
          <w:bCs/>
          <w:color w:val="000000"/>
          <w:sz w:val="28"/>
          <w:szCs w:val="28"/>
        </w:rPr>
      </w:pPr>
    </w:p>
    <w:p w14:paraId="378C87A3" w14:textId="77777777" w:rsidR="00F320BB" w:rsidRPr="00551886" w:rsidRDefault="00F320BB">
      <w:pPr>
        <w:rPr>
          <w:rFonts w:ascii="Times New Roman" w:hAnsi="Times New Roman" w:cs="Times New Roman"/>
          <w:sz w:val="28"/>
          <w:szCs w:val="28"/>
        </w:rPr>
      </w:pPr>
    </w:p>
    <w:sectPr w:rsidR="00F320BB" w:rsidRPr="00551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51886"/>
    <w:rsid w:val="0050543F"/>
    <w:rsid w:val="00551886"/>
    <w:rsid w:val="00F3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FA31"/>
  <w15:docId w15:val="{2AD41DBA-4CD4-44B9-BA68-90FE389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1886"/>
    <w:rPr>
      <w:color w:val="0000FF"/>
      <w:u w:val="single"/>
    </w:rPr>
  </w:style>
  <w:style w:type="paragraph" w:customStyle="1" w:styleId="Default">
    <w:name w:val="Default"/>
    <w:rsid w:val="0055188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187627686355BB80F0DA62BCF8635FFDEC9BB3DF25766DE0FA93950D2B3412A97C81DB85C50CA0CMAT7V" TargetMode="External"/><Relationship Id="rId5" Type="http://schemas.openxmlformats.org/officeDocument/2006/relationships/hyperlink" Target="consultantplus://offline/ref=7C7F415A2FEB4D0A25DE177B3E81BA318D123D8D91CDA41BBB28652F9B67A289864AB4BAFC5CyFE" TargetMode="External"/><Relationship Id="rId4" Type="http://schemas.openxmlformats.org/officeDocument/2006/relationships/hyperlink" Target="consultantplus://offline/ref=9B7A06BCB9E3EEBDD5C39D5C998125426CD69C23FDEAC43B9EAD547177AF4BB370EC5567BFB42231n4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6581</Words>
  <Characters>37513</Characters>
  <Application>Microsoft Office Word</Application>
  <DocSecurity>0</DocSecurity>
  <Lines>312</Lines>
  <Paragraphs>88</Paragraphs>
  <ScaleCrop>false</ScaleCrop>
  <Company>Grizli777</Company>
  <LinksUpToDate>false</LinksUpToDate>
  <CharactersWithSpaces>44006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 Федосенко</cp:lastModifiedBy>
  <cp:revision>3</cp:revision>
  <cp:lastPrinted>2023-08-31T02:51:00Z</cp:lastPrinted>
  <dcterms:created xsi:type="dcterms:W3CDTF">2023-08-30T02:18:00Z</dcterms:created>
  <dcterms:modified xsi:type="dcterms:W3CDTF">2023-08-31T03:26:00Z</dcterms:modified>
</cp:coreProperties>
</file>