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7D" w:rsidRPr="00723325" w:rsidRDefault="00B05D65">
      <w:pPr>
        <w:spacing w:after="0" w:line="408" w:lineRule="auto"/>
        <w:ind w:left="120"/>
        <w:jc w:val="center"/>
        <w:rPr>
          <w:lang w:val="ru-RU"/>
        </w:rPr>
      </w:pPr>
      <w:bookmarkStart w:id="0" w:name="block-15323906"/>
      <w:r w:rsidRPr="007233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2A7D" w:rsidRPr="00723325" w:rsidRDefault="00B05D65">
      <w:pPr>
        <w:spacing w:after="0" w:line="408" w:lineRule="auto"/>
        <w:ind w:left="120"/>
        <w:jc w:val="center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72332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72332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2A7D" w:rsidRPr="00723325" w:rsidRDefault="00B05D65">
      <w:pPr>
        <w:spacing w:after="0" w:line="408" w:lineRule="auto"/>
        <w:ind w:left="120"/>
        <w:jc w:val="center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723325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 округ</w:t>
      </w:r>
      <w:bookmarkEnd w:id="2"/>
      <w:r w:rsidRPr="007233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3325">
        <w:rPr>
          <w:rFonts w:ascii="Times New Roman" w:hAnsi="Times New Roman"/>
          <w:color w:val="000000"/>
          <w:sz w:val="28"/>
          <w:lang w:val="ru-RU"/>
        </w:rPr>
        <w:t>​</w:t>
      </w:r>
    </w:p>
    <w:p w:rsidR="00402A7D" w:rsidRPr="00723325" w:rsidRDefault="00B05D65">
      <w:pPr>
        <w:spacing w:after="0" w:line="408" w:lineRule="auto"/>
        <w:ind w:left="120"/>
        <w:jc w:val="center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402A7D" w:rsidRPr="00723325" w:rsidRDefault="00402A7D">
      <w:pPr>
        <w:spacing w:after="0"/>
        <w:ind w:left="120"/>
        <w:rPr>
          <w:lang w:val="ru-RU"/>
        </w:rPr>
      </w:pPr>
    </w:p>
    <w:p w:rsidR="00402A7D" w:rsidRPr="00723325" w:rsidRDefault="00402A7D">
      <w:pPr>
        <w:spacing w:after="0"/>
        <w:ind w:left="120"/>
        <w:rPr>
          <w:lang w:val="ru-RU"/>
        </w:rPr>
      </w:pPr>
    </w:p>
    <w:p w:rsidR="00402A7D" w:rsidRPr="00723325" w:rsidRDefault="00402A7D">
      <w:pPr>
        <w:spacing w:after="0"/>
        <w:ind w:left="120"/>
        <w:rPr>
          <w:lang w:val="ru-RU"/>
        </w:rPr>
      </w:pPr>
    </w:p>
    <w:p w:rsidR="00402A7D" w:rsidRPr="00723325" w:rsidRDefault="00402A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B05D6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05D6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05D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Pr="008944ED" w:rsidRDefault="00B05D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3325" w:rsidRDefault="00B05D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05D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2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5D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05D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05D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233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2.5pt" o:ole="">
                  <v:imagedata r:id="rId6" o:title=""/>
                </v:shape>
                <o:OLEObject Type="Embed" ProgID="PBrush" ShapeID="_x0000_i1025" DrawAspect="Content" ObjectID="_1756484962" r:id="rId7"/>
              </w:object>
            </w:r>
            <w:r w:rsidR="00B05D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B05D6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Л.М.</w:t>
            </w:r>
          </w:p>
          <w:p w:rsidR="00723325" w:rsidRDefault="00B05D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</w:t>
            </w:r>
          </w:p>
          <w:p w:rsidR="000E6D86" w:rsidRDefault="00B05D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5D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2A7D" w:rsidRDefault="00402A7D">
      <w:pPr>
        <w:spacing w:after="0"/>
        <w:ind w:left="120"/>
      </w:pPr>
    </w:p>
    <w:p w:rsidR="00402A7D" w:rsidRDefault="00B05D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02A7D" w:rsidRDefault="00402A7D">
      <w:pPr>
        <w:spacing w:after="0"/>
        <w:ind w:left="120"/>
      </w:pPr>
    </w:p>
    <w:p w:rsidR="00402A7D" w:rsidRDefault="00402A7D">
      <w:pPr>
        <w:spacing w:after="0"/>
        <w:ind w:left="120"/>
      </w:pPr>
    </w:p>
    <w:p w:rsidR="00402A7D" w:rsidRDefault="00402A7D">
      <w:pPr>
        <w:spacing w:after="0"/>
        <w:ind w:left="120"/>
      </w:pPr>
    </w:p>
    <w:p w:rsidR="00402A7D" w:rsidRDefault="00B05D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2A7D" w:rsidRDefault="00B05D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2072748)</w:t>
      </w:r>
    </w:p>
    <w:p w:rsidR="00402A7D" w:rsidRDefault="00402A7D">
      <w:pPr>
        <w:spacing w:after="0"/>
        <w:ind w:left="120"/>
        <w:jc w:val="center"/>
      </w:pPr>
    </w:p>
    <w:p w:rsidR="00402A7D" w:rsidRPr="00723325" w:rsidRDefault="00B05D65">
      <w:pPr>
        <w:spacing w:after="0" w:line="408" w:lineRule="auto"/>
        <w:ind w:left="120"/>
        <w:jc w:val="center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02A7D" w:rsidRPr="00723325" w:rsidRDefault="00B05D65">
      <w:pPr>
        <w:spacing w:after="0" w:line="408" w:lineRule="auto"/>
        <w:ind w:left="120"/>
        <w:jc w:val="center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402A7D">
      <w:pPr>
        <w:spacing w:after="0"/>
        <w:ind w:left="120"/>
        <w:jc w:val="center"/>
        <w:rPr>
          <w:lang w:val="ru-RU"/>
        </w:rPr>
      </w:pPr>
    </w:p>
    <w:p w:rsidR="00402A7D" w:rsidRPr="00723325" w:rsidRDefault="00B05D65" w:rsidP="00723325">
      <w:pPr>
        <w:spacing w:after="0"/>
        <w:ind w:left="120"/>
        <w:jc w:val="center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723325">
        <w:rPr>
          <w:rFonts w:ascii="Times New Roman" w:hAnsi="Times New Roman"/>
          <w:b/>
          <w:color w:val="000000"/>
          <w:sz w:val="28"/>
          <w:lang w:val="ru-RU"/>
        </w:rPr>
        <w:t>Жариково</w:t>
      </w:r>
      <w:bookmarkEnd w:id="3"/>
      <w:r w:rsidRPr="0072332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72332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233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3325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402A7D" w:rsidRPr="00723325" w:rsidRDefault="00402A7D">
      <w:pPr>
        <w:rPr>
          <w:lang w:val="ru-RU"/>
        </w:rPr>
        <w:sectPr w:rsidR="00402A7D" w:rsidRPr="00723325">
          <w:pgSz w:w="11906" w:h="16383"/>
          <w:pgMar w:top="1134" w:right="850" w:bottom="1134" w:left="1701" w:header="720" w:footer="720" w:gutter="0"/>
          <w:cols w:space="720"/>
        </w:sect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bookmarkStart w:id="6" w:name="block-15323905"/>
      <w:bookmarkEnd w:id="0"/>
      <w:r w:rsidRPr="007233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</w:t>
      </w:r>
      <w:r w:rsidRPr="00723325">
        <w:rPr>
          <w:rFonts w:ascii="Times New Roman" w:hAnsi="Times New Roman"/>
          <w:color w:val="000000"/>
          <w:sz w:val="28"/>
          <w:lang w:val="ru-RU"/>
        </w:rPr>
        <w:t>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нных. А для обоснованного принятия решения в условиях недостатка или избытка информации </w:t>
      </w:r>
      <w:proofErr w:type="gramStart"/>
      <w:r w:rsidRPr="00723325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723325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3325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</w:t>
      </w:r>
      <w:r w:rsidRPr="00723325">
        <w:rPr>
          <w:rFonts w:ascii="Times New Roman" w:hAnsi="Times New Roman"/>
          <w:color w:val="000000"/>
          <w:sz w:val="28"/>
          <w:lang w:val="ru-RU"/>
        </w:rPr>
        <w:t>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йшие вероятностные расчёты. </w:t>
      </w:r>
      <w:proofErr w:type="gramEnd"/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</w:t>
      </w:r>
      <w:r w:rsidRPr="00723325">
        <w:rPr>
          <w:rFonts w:ascii="Times New Roman" w:hAnsi="Times New Roman"/>
          <w:color w:val="000000"/>
          <w:sz w:val="28"/>
          <w:lang w:val="ru-RU"/>
        </w:rPr>
        <w:t>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23325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723325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 соответствии с данным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</w:t>
      </w:r>
      <w:r w:rsidRPr="00723325">
        <w:rPr>
          <w:rFonts w:ascii="Times New Roman" w:hAnsi="Times New Roman"/>
          <w:color w:val="000000"/>
          <w:sz w:val="28"/>
          <w:lang w:val="ru-RU"/>
        </w:rPr>
        <w:t>в теорию графов».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2332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</w:t>
      </w:r>
      <w:r w:rsidRPr="00723325">
        <w:rPr>
          <w:rFonts w:ascii="Times New Roman" w:hAnsi="Times New Roman"/>
          <w:color w:val="000000"/>
          <w:sz w:val="28"/>
          <w:lang w:val="ru-RU"/>
        </w:rPr>
        <w:t>зывающими изменчивость, и оценивать их влияние на рассматриваемые величины и процессы.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</w:t>
      </w:r>
      <w:r w:rsidRPr="00723325">
        <w:rPr>
          <w:rFonts w:ascii="Times New Roman" w:hAnsi="Times New Roman"/>
          <w:color w:val="000000"/>
          <w:sz w:val="28"/>
          <w:lang w:val="ru-RU"/>
        </w:rPr>
        <w:t>ачение имеют практические задания, в частности опыты с классическими вероятностными моделями.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</w:t>
      </w:r>
      <w:r w:rsidRPr="00723325">
        <w:rPr>
          <w:rFonts w:ascii="Times New Roman" w:hAnsi="Times New Roman"/>
          <w:color w:val="000000"/>
          <w:sz w:val="28"/>
          <w:lang w:val="ru-RU"/>
        </w:rPr>
        <w:t>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 ра</w:t>
      </w:r>
      <w:r w:rsidRPr="00723325">
        <w:rPr>
          <w:rFonts w:ascii="Times New Roman" w:hAnsi="Times New Roman"/>
          <w:color w:val="000000"/>
          <w:sz w:val="28"/>
          <w:lang w:val="ru-RU"/>
        </w:rPr>
        <w:t>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 7–9 классах из</w:t>
      </w:r>
      <w:r w:rsidRPr="00723325">
        <w:rPr>
          <w:rFonts w:ascii="Times New Roman" w:hAnsi="Times New Roman"/>
          <w:color w:val="000000"/>
          <w:sz w:val="28"/>
          <w:lang w:val="ru-RU"/>
        </w:rPr>
        <w:t>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72332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</w:t>
      </w:r>
      <w:r w:rsidRPr="00723325">
        <w:rPr>
          <w:rFonts w:ascii="Times New Roman" w:hAnsi="Times New Roman"/>
          <w:color w:val="000000"/>
          <w:sz w:val="28"/>
          <w:lang w:val="ru-RU"/>
        </w:rPr>
        <w:t>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72332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02A7D" w:rsidRPr="00723325" w:rsidRDefault="00402A7D">
      <w:pPr>
        <w:rPr>
          <w:lang w:val="ru-RU"/>
        </w:rPr>
        <w:sectPr w:rsidR="00402A7D" w:rsidRPr="00723325">
          <w:pgSz w:w="11906" w:h="16383"/>
          <w:pgMar w:top="1134" w:right="850" w:bottom="1134" w:left="1701" w:header="720" w:footer="720" w:gutter="0"/>
          <w:cols w:space="720"/>
        </w:sect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bookmarkStart w:id="8" w:name="block-15323900"/>
      <w:bookmarkEnd w:id="6"/>
      <w:r w:rsidRPr="0072332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</w:t>
      </w:r>
      <w:r w:rsidRPr="00723325">
        <w:rPr>
          <w:rFonts w:ascii="Times New Roman" w:hAnsi="Times New Roman"/>
          <w:color w:val="000000"/>
          <w:sz w:val="28"/>
          <w:lang w:val="ru-RU"/>
        </w:rPr>
        <w:t>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</w:t>
      </w:r>
      <w:r w:rsidRPr="00723325">
        <w:rPr>
          <w:rFonts w:ascii="Times New Roman" w:hAnsi="Times New Roman"/>
          <w:color w:val="000000"/>
          <w:sz w:val="28"/>
          <w:lang w:val="ru-RU"/>
        </w:rPr>
        <w:t>именьшее значения набора числовых данных. Примеры случайной изменчивости.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</w:t>
      </w:r>
      <w:r w:rsidRPr="00723325">
        <w:rPr>
          <w:rFonts w:ascii="Times New Roman" w:hAnsi="Times New Roman"/>
          <w:color w:val="000000"/>
          <w:sz w:val="28"/>
          <w:lang w:val="ru-RU"/>
        </w:rPr>
        <w:t>и вероятностей.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723325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723325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</w:t>
      </w:r>
      <w:r w:rsidRPr="00723325">
        <w:rPr>
          <w:rFonts w:ascii="Times New Roman" w:hAnsi="Times New Roman"/>
          <w:color w:val="000000"/>
          <w:sz w:val="28"/>
          <w:lang w:val="ru-RU"/>
        </w:rPr>
        <w:t>распределительное, включения. Использование графического представления множе</w:t>
      </w:r>
      <w:proofErr w:type="gramStart"/>
      <w:r w:rsidRPr="0072332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723325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Дерево. Свойства д</w:t>
      </w:r>
      <w:r w:rsidRPr="00723325">
        <w:rPr>
          <w:rFonts w:ascii="Times New Roman" w:hAnsi="Times New Roman"/>
          <w:color w:val="000000"/>
          <w:sz w:val="28"/>
          <w:lang w:val="ru-RU"/>
        </w:rPr>
        <w:t>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2332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Представление </w:t>
      </w:r>
      <w:r w:rsidRPr="00723325">
        <w:rPr>
          <w:rFonts w:ascii="Times New Roman" w:hAnsi="Times New Roman"/>
          <w:color w:val="000000"/>
          <w:sz w:val="28"/>
          <w:lang w:val="ru-RU"/>
        </w:rPr>
        <w:t>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Гео</w:t>
      </w:r>
      <w:r w:rsidRPr="00723325">
        <w:rPr>
          <w:rFonts w:ascii="Times New Roman" w:hAnsi="Times New Roman"/>
          <w:color w:val="000000"/>
          <w:sz w:val="28"/>
          <w:lang w:val="ru-RU"/>
        </w:rPr>
        <w:t>метрическая вероятность. Случайный выбор точки из фигуры на плоскости, из отрезка и из дуги окружности.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Случайная велич</w:t>
      </w:r>
      <w:r w:rsidRPr="00723325">
        <w:rPr>
          <w:rFonts w:ascii="Times New Roman" w:hAnsi="Times New Roman"/>
          <w:color w:val="000000"/>
          <w:sz w:val="28"/>
          <w:lang w:val="ru-RU"/>
        </w:rPr>
        <w:t>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Поняти</w:t>
      </w:r>
      <w:r w:rsidRPr="00723325">
        <w:rPr>
          <w:rFonts w:ascii="Times New Roman" w:hAnsi="Times New Roman"/>
          <w:color w:val="000000"/>
          <w:sz w:val="28"/>
          <w:lang w:val="ru-RU"/>
        </w:rPr>
        <w:t>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02A7D" w:rsidRPr="00723325" w:rsidRDefault="00402A7D">
      <w:pPr>
        <w:rPr>
          <w:lang w:val="ru-RU"/>
        </w:rPr>
        <w:sectPr w:rsidR="00402A7D" w:rsidRPr="00723325">
          <w:pgSz w:w="11906" w:h="16383"/>
          <w:pgMar w:top="1134" w:right="850" w:bottom="1134" w:left="1701" w:header="720" w:footer="720" w:gutter="0"/>
          <w:cols w:space="720"/>
        </w:sect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bookmarkStart w:id="9" w:name="block-15323901"/>
      <w:bookmarkEnd w:id="8"/>
      <w:r w:rsidRPr="007233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2332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</w:t>
      </w:r>
      <w:r w:rsidRPr="00723325">
        <w:rPr>
          <w:rFonts w:ascii="Times New Roman" w:hAnsi="Times New Roman"/>
          <w:color w:val="000000"/>
          <w:sz w:val="28"/>
          <w:lang w:val="ru-RU"/>
        </w:rPr>
        <w:t>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</w:t>
      </w:r>
      <w:r w:rsidRPr="00723325">
        <w:rPr>
          <w:rFonts w:ascii="Times New Roman" w:hAnsi="Times New Roman"/>
          <w:color w:val="000000"/>
          <w:sz w:val="28"/>
          <w:lang w:val="ru-RU"/>
        </w:rPr>
        <w:t>и морально-этических принципов в деятельности учёного;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</w:r>
      <w:r w:rsidRPr="00723325">
        <w:rPr>
          <w:rFonts w:ascii="Times New Roman" w:hAnsi="Times New Roman"/>
          <w:color w:val="000000"/>
          <w:sz w:val="28"/>
          <w:lang w:val="ru-RU"/>
        </w:rPr>
        <w:t>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способностью к эмоцио</w:t>
      </w:r>
      <w:r w:rsidRPr="00723325">
        <w:rPr>
          <w:rFonts w:ascii="Times New Roman" w:hAnsi="Times New Roman"/>
          <w:color w:val="000000"/>
          <w:sz w:val="28"/>
          <w:lang w:val="ru-RU"/>
        </w:rPr>
        <w:t>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</w:t>
      </w:r>
      <w:r w:rsidRPr="00723325">
        <w:rPr>
          <w:rFonts w:ascii="Times New Roman" w:hAnsi="Times New Roman"/>
          <w:color w:val="000000"/>
          <w:sz w:val="28"/>
          <w:lang w:val="ru-RU"/>
        </w:rPr>
        <w:t>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</w:t>
      </w:r>
      <w:r w:rsidRPr="00723325">
        <w:rPr>
          <w:rFonts w:ascii="Times New Roman" w:hAnsi="Times New Roman"/>
          <w:color w:val="000000"/>
          <w:sz w:val="28"/>
          <w:lang w:val="ru-RU"/>
        </w:rPr>
        <w:t>твом познания мира, овладением простейшими навыками исследовательской деятельности;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2332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2332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ориент</w:t>
      </w:r>
      <w:r w:rsidRPr="00723325">
        <w:rPr>
          <w:rFonts w:ascii="Times New Roman" w:hAnsi="Times New Roman"/>
          <w:color w:val="000000"/>
          <w:sz w:val="28"/>
          <w:lang w:val="ru-RU"/>
        </w:rPr>
        <w:t>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723325">
        <w:rPr>
          <w:rFonts w:ascii="Times New Roman" w:hAnsi="Times New Roman"/>
          <w:b/>
          <w:color w:val="000000"/>
          <w:sz w:val="28"/>
          <w:lang w:val="ru-RU"/>
        </w:rPr>
        <w:t xml:space="preserve"> адаптация к изменяющимся условиям социальной и природной среды: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 деятельности новые знания, навыки и компетенции из опыта других;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</w:t>
      </w:r>
      <w:r w:rsidRPr="00723325">
        <w:rPr>
          <w:rFonts w:ascii="Times New Roman" w:hAnsi="Times New Roman"/>
          <w:color w:val="000000"/>
          <w:sz w:val="28"/>
          <w:lang w:val="ru-RU"/>
        </w:rPr>
        <w:t>компетентностей, планировать своё развитие;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</w:t>
      </w:r>
      <w:r w:rsidRPr="00723325">
        <w:rPr>
          <w:rFonts w:ascii="Times New Roman" w:hAnsi="Times New Roman"/>
          <w:color w:val="000000"/>
          <w:sz w:val="28"/>
          <w:lang w:val="ru-RU"/>
        </w:rPr>
        <w:t>ть опыт.</w:t>
      </w: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Default="00B05D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2A7D" w:rsidRPr="00723325" w:rsidRDefault="00B05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 устанавливать существенный признак классификации, основания для обобщения и сравнения, критерии проводимого анализа;</w:t>
      </w:r>
    </w:p>
    <w:p w:rsidR="00402A7D" w:rsidRPr="00723325" w:rsidRDefault="00B05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02A7D" w:rsidRPr="00723325" w:rsidRDefault="00B05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</w:t>
      </w:r>
      <w:r w:rsidRPr="00723325">
        <w:rPr>
          <w:rFonts w:ascii="Times New Roman" w:hAnsi="Times New Roman"/>
          <w:color w:val="000000"/>
          <w:sz w:val="28"/>
          <w:lang w:val="ru-RU"/>
        </w:rPr>
        <w:t>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02A7D" w:rsidRPr="00723325" w:rsidRDefault="00B05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723325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:rsidR="00402A7D" w:rsidRPr="00723325" w:rsidRDefault="00B05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2332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23325">
        <w:rPr>
          <w:rFonts w:ascii="Times New Roman" w:hAnsi="Times New Roman"/>
          <w:color w:val="000000"/>
          <w:sz w:val="28"/>
          <w:lang w:val="ru-RU"/>
        </w:rPr>
        <w:t>, обосновывать собств</w:t>
      </w:r>
      <w:r w:rsidRPr="00723325">
        <w:rPr>
          <w:rFonts w:ascii="Times New Roman" w:hAnsi="Times New Roman"/>
          <w:color w:val="000000"/>
          <w:sz w:val="28"/>
          <w:lang w:val="ru-RU"/>
        </w:rPr>
        <w:t>енные рассуждения;</w:t>
      </w:r>
    </w:p>
    <w:p w:rsidR="00402A7D" w:rsidRPr="00723325" w:rsidRDefault="00B05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2A7D" w:rsidRDefault="00B05D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2A7D" w:rsidRPr="00723325" w:rsidRDefault="00B05D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</w:t>
      </w:r>
      <w:r w:rsidRPr="00723325">
        <w:rPr>
          <w:rFonts w:ascii="Times New Roman" w:hAnsi="Times New Roman"/>
          <w:color w:val="000000"/>
          <w:sz w:val="28"/>
          <w:lang w:val="ru-RU"/>
        </w:rPr>
        <w:t>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02A7D" w:rsidRPr="00723325" w:rsidRDefault="00B05D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</w:t>
      </w:r>
      <w:r w:rsidRPr="00723325">
        <w:rPr>
          <w:rFonts w:ascii="Times New Roman" w:hAnsi="Times New Roman"/>
          <w:color w:val="000000"/>
          <w:sz w:val="28"/>
          <w:lang w:val="ru-RU"/>
        </w:rPr>
        <w:t>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02A7D" w:rsidRPr="00723325" w:rsidRDefault="00B05D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</w:t>
      </w:r>
      <w:r w:rsidRPr="00723325">
        <w:rPr>
          <w:rFonts w:ascii="Times New Roman" w:hAnsi="Times New Roman"/>
          <w:color w:val="000000"/>
          <w:sz w:val="28"/>
          <w:lang w:val="ru-RU"/>
        </w:rPr>
        <w:t>енных результатов, выводов и обобщений;</w:t>
      </w:r>
    </w:p>
    <w:p w:rsidR="00402A7D" w:rsidRPr="00723325" w:rsidRDefault="00B05D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2A7D" w:rsidRDefault="00B05D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2A7D" w:rsidRPr="00723325" w:rsidRDefault="00B05D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</w:t>
      </w:r>
      <w:r w:rsidRPr="00723325">
        <w:rPr>
          <w:rFonts w:ascii="Times New Roman" w:hAnsi="Times New Roman"/>
          <w:color w:val="000000"/>
          <w:sz w:val="28"/>
          <w:lang w:val="ru-RU"/>
        </w:rPr>
        <w:t>адачи;</w:t>
      </w:r>
    </w:p>
    <w:p w:rsidR="00402A7D" w:rsidRPr="00723325" w:rsidRDefault="00B05D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2A7D" w:rsidRPr="00723325" w:rsidRDefault="00B05D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02A7D" w:rsidRPr="00723325" w:rsidRDefault="00B05D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723325">
        <w:rPr>
          <w:rFonts w:ascii="Times New Roman" w:hAnsi="Times New Roman"/>
          <w:color w:val="000000"/>
          <w:sz w:val="28"/>
          <w:lang w:val="ru-RU"/>
        </w:rPr>
        <w:t>надёжность информации по критериям, предложенным учителем или сформулированным самостоятельно.</w:t>
      </w:r>
    </w:p>
    <w:p w:rsidR="00402A7D" w:rsidRDefault="00B05D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2A7D" w:rsidRPr="00723325" w:rsidRDefault="00B05D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 свою точку зрения </w:t>
      </w:r>
      <w:r w:rsidRPr="0072332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02A7D" w:rsidRPr="00723325" w:rsidRDefault="00B05D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</w:t>
      </w:r>
      <w:r w:rsidRPr="00723325">
        <w:rPr>
          <w:rFonts w:ascii="Times New Roman" w:hAnsi="Times New Roman"/>
          <w:color w:val="000000"/>
          <w:sz w:val="28"/>
          <w:lang w:val="ru-RU"/>
        </w:rPr>
        <w:t>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02A7D" w:rsidRPr="00723325" w:rsidRDefault="00B05D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</w:t>
      </w:r>
      <w:r w:rsidRPr="00723325">
        <w:rPr>
          <w:rFonts w:ascii="Times New Roman" w:hAnsi="Times New Roman"/>
          <w:color w:val="000000"/>
          <w:sz w:val="28"/>
          <w:lang w:val="ru-RU"/>
        </w:rPr>
        <w:t>та, самостоятельно выбирать формат выступления с учётом задач презентации и особенностей аудитории;</w:t>
      </w:r>
    </w:p>
    <w:p w:rsidR="00402A7D" w:rsidRPr="00723325" w:rsidRDefault="00B05D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02A7D" w:rsidRPr="00723325" w:rsidRDefault="00B05D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</w:t>
      </w:r>
      <w:r w:rsidRPr="00723325">
        <w:rPr>
          <w:rFonts w:ascii="Times New Roman" w:hAnsi="Times New Roman"/>
          <w:color w:val="000000"/>
          <w:sz w:val="28"/>
          <w:lang w:val="ru-RU"/>
        </w:rPr>
        <w:t>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02A7D" w:rsidRPr="00723325" w:rsidRDefault="00B05D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</w:t>
      </w:r>
      <w:r w:rsidRPr="00723325">
        <w:rPr>
          <w:rFonts w:ascii="Times New Roman" w:hAnsi="Times New Roman"/>
          <w:color w:val="000000"/>
          <w:sz w:val="28"/>
          <w:lang w:val="ru-RU"/>
        </w:rPr>
        <w:t>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2A7D" w:rsidRPr="00723325" w:rsidRDefault="00B05D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723325">
        <w:rPr>
          <w:rFonts w:ascii="Times New Roman" w:hAnsi="Times New Roman"/>
          <w:color w:val="000000"/>
          <w:sz w:val="28"/>
          <w:lang w:val="ru-RU"/>
        </w:rPr>
        <w:t>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2A7D" w:rsidRDefault="00B05D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</w:t>
      </w:r>
      <w:r>
        <w:rPr>
          <w:rFonts w:ascii="Times New Roman" w:hAnsi="Times New Roman"/>
          <w:b/>
          <w:color w:val="000000"/>
          <w:sz w:val="28"/>
        </w:rPr>
        <w:t>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2A7D" w:rsidRPr="00723325" w:rsidRDefault="00B05D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02A7D" w:rsidRPr="00723325" w:rsidRDefault="00B05D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</w:t>
      </w:r>
      <w:r w:rsidRPr="00723325">
        <w:rPr>
          <w:rFonts w:ascii="Times New Roman" w:hAnsi="Times New Roman"/>
          <w:color w:val="000000"/>
          <w:sz w:val="28"/>
          <w:lang w:val="ru-RU"/>
        </w:rPr>
        <w:t>выявленных трудностей;</w:t>
      </w:r>
    </w:p>
    <w:p w:rsidR="00402A7D" w:rsidRPr="00723325" w:rsidRDefault="00B05D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2332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2332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left="120"/>
        <w:jc w:val="both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2A7D" w:rsidRPr="00723325" w:rsidRDefault="00402A7D">
      <w:pPr>
        <w:spacing w:after="0" w:line="264" w:lineRule="auto"/>
        <w:ind w:left="120"/>
        <w:jc w:val="both"/>
        <w:rPr>
          <w:lang w:val="ru-RU"/>
        </w:rPr>
      </w:pP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7233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332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33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233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Описывать и интерпретировать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 реальные числовые данные, представленные в таблицах, на диаграммах, графиках.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</w:t>
      </w:r>
      <w:r w:rsidRPr="00723325">
        <w:rPr>
          <w:rFonts w:ascii="Times New Roman" w:hAnsi="Times New Roman"/>
          <w:color w:val="000000"/>
          <w:sz w:val="28"/>
          <w:lang w:val="ru-RU"/>
        </w:rPr>
        <w:t>ивости на примерах цен, физических величин, антропометрических данных, иметь представление о статистической устойчивости.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332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33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233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</w:t>
      </w:r>
      <w:r w:rsidRPr="00723325">
        <w:rPr>
          <w:rFonts w:ascii="Times New Roman" w:hAnsi="Times New Roman"/>
          <w:color w:val="000000"/>
          <w:sz w:val="28"/>
          <w:lang w:val="ru-RU"/>
        </w:rPr>
        <w:t>ю в виде таблиц, диаграмм, графиков, представлять данные в виде таблиц, диаграмм, графиков.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Находить частоты числовых зн</w:t>
      </w:r>
      <w:r w:rsidRPr="00723325">
        <w:rPr>
          <w:rFonts w:ascii="Times New Roman" w:hAnsi="Times New Roman"/>
          <w:color w:val="000000"/>
          <w:sz w:val="28"/>
          <w:lang w:val="ru-RU"/>
        </w:rPr>
        <w:t>ачений и частоты событий, в том числе по результатам измерений и наблюдений.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Использовать графические мо</w:t>
      </w:r>
      <w:r w:rsidRPr="00723325">
        <w:rPr>
          <w:rFonts w:ascii="Times New Roman" w:hAnsi="Times New Roman"/>
          <w:color w:val="000000"/>
          <w:sz w:val="28"/>
          <w:lang w:val="ru-RU"/>
        </w:rPr>
        <w:t>дели: дерево случайного эксперимента, диаграммы Эйлера, числовая прямая.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332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</w:t>
      </w:r>
      <w:r w:rsidRPr="00723325">
        <w:rPr>
          <w:rFonts w:ascii="Times New Roman" w:hAnsi="Times New Roman"/>
          <w:color w:val="000000"/>
          <w:sz w:val="28"/>
          <w:lang w:val="ru-RU"/>
        </w:rPr>
        <w:t>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332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233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33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233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Извлек</w:t>
      </w:r>
      <w:r w:rsidRPr="00723325">
        <w:rPr>
          <w:rFonts w:ascii="Times New Roman" w:hAnsi="Times New Roman"/>
          <w:color w:val="000000"/>
          <w:sz w:val="28"/>
          <w:lang w:val="ru-RU"/>
        </w:rPr>
        <w:t>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</w:t>
      </w:r>
      <w:r w:rsidRPr="00723325">
        <w:rPr>
          <w:rFonts w:ascii="Times New Roman" w:hAnsi="Times New Roman"/>
          <w:color w:val="000000"/>
          <w:sz w:val="28"/>
          <w:lang w:val="ru-RU"/>
        </w:rPr>
        <w:t>л и методов.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</w:t>
      </w:r>
      <w:r w:rsidRPr="00723325">
        <w:rPr>
          <w:rFonts w:ascii="Times New Roman" w:hAnsi="Times New Roman"/>
          <w:color w:val="000000"/>
          <w:sz w:val="28"/>
          <w:lang w:val="ru-RU"/>
        </w:rPr>
        <w:t>остей.</w:t>
      </w:r>
    </w:p>
    <w:p w:rsidR="00402A7D" w:rsidRPr="00723325" w:rsidRDefault="00B05D65">
      <w:pPr>
        <w:spacing w:after="0" w:line="264" w:lineRule="auto"/>
        <w:ind w:firstLine="600"/>
        <w:jc w:val="both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02A7D" w:rsidRPr="00723325" w:rsidRDefault="00402A7D">
      <w:pPr>
        <w:rPr>
          <w:lang w:val="ru-RU"/>
        </w:rPr>
        <w:sectPr w:rsidR="00402A7D" w:rsidRPr="00723325">
          <w:pgSz w:w="11906" w:h="16383"/>
          <w:pgMar w:top="1134" w:right="850" w:bottom="1134" w:left="1701" w:header="720" w:footer="720" w:gutter="0"/>
          <w:cols w:space="720"/>
        </w:sectPr>
      </w:pPr>
    </w:p>
    <w:p w:rsidR="00402A7D" w:rsidRDefault="00B05D65">
      <w:pPr>
        <w:spacing w:after="0"/>
        <w:ind w:left="120"/>
      </w:pPr>
      <w:bookmarkStart w:id="11" w:name="block-15323902"/>
      <w:bookmarkEnd w:id="9"/>
      <w:r w:rsidRPr="007233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2A7D" w:rsidRDefault="00B05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02A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Default="00402A7D"/>
        </w:tc>
      </w:tr>
    </w:tbl>
    <w:p w:rsidR="00402A7D" w:rsidRDefault="00402A7D">
      <w:pPr>
        <w:sectPr w:rsidR="0040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7D" w:rsidRDefault="00B05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02A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Default="00402A7D"/>
        </w:tc>
      </w:tr>
    </w:tbl>
    <w:p w:rsidR="00402A7D" w:rsidRDefault="00402A7D">
      <w:pPr>
        <w:sectPr w:rsidR="0040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7D" w:rsidRDefault="00B05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02A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A7D" w:rsidRDefault="00402A7D"/>
        </w:tc>
      </w:tr>
    </w:tbl>
    <w:p w:rsidR="00402A7D" w:rsidRDefault="00402A7D">
      <w:pPr>
        <w:sectPr w:rsidR="0040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7D" w:rsidRDefault="00402A7D">
      <w:pPr>
        <w:sectPr w:rsidR="0040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7D" w:rsidRDefault="00B05D65">
      <w:pPr>
        <w:spacing w:after="0"/>
        <w:ind w:left="120"/>
      </w:pPr>
      <w:bookmarkStart w:id="12" w:name="block-153239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2A7D" w:rsidRDefault="00B05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402A7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Default="00402A7D"/>
        </w:tc>
      </w:tr>
    </w:tbl>
    <w:p w:rsidR="00402A7D" w:rsidRDefault="00402A7D">
      <w:pPr>
        <w:sectPr w:rsidR="0040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7D" w:rsidRDefault="00B05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402A7D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связь между числом вершин и числом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Default="00402A7D"/>
        </w:tc>
      </w:tr>
    </w:tbl>
    <w:p w:rsidR="00402A7D" w:rsidRDefault="00402A7D">
      <w:pPr>
        <w:sectPr w:rsidR="0040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7D" w:rsidRDefault="00B05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402A7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A7D" w:rsidRDefault="00402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7D" w:rsidRDefault="00402A7D"/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Серия испытаний до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Вероятности событий в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</w:t>
            </w: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A7D" w:rsidRPr="0072332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02A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2A7D" w:rsidRDefault="00402A7D">
            <w:pPr>
              <w:spacing w:after="0"/>
              <w:ind w:left="135"/>
            </w:pPr>
          </w:p>
        </w:tc>
      </w:tr>
      <w:tr w:rsidR="00402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Pr="00723325" w:rsidRDefault="00B05D65">
            <w:pPr>
              <w:spacing w:after="0"/>
              <w:ind w:left="135"/>
              <w:rPr>
                <w:lang w:val="ru-RU"/>
              </w:rPr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 w:rsidRPr="007233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2A7D" w:rsidRDefault="00B05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7D" w:rsidRDefault="00402A7D"/>
        </w:tc>
      </w:tr>
    </w:tbl>
    <w:p w:rsidR="00402A7D" w:rsidRDefault="00402A7D">
      <w:pPr>
        <w:sectPr w:rsidR="0040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7D" w:rsidRDefault="00402A7D">
      <w:pPr>
        <w:sectPr w:rsidR="00402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7D" w:rsidRDefault="00B05D65">
      <w:pPr>
        <w:spacing w:after="0"/>
        <w:ind w:left="120"/>
      </w:pPr>
      <w:bookmarkStart w:id="13" w:name="block-153239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2A7D" w:rsidRDefault="00B05D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2A7D" w:rsidRPr="00723325" w:rsidRDefault="00B05D65">
      <w:pPr>
        <w:spacing w:after="0" w:line="480" w:lineRule="auto"/>
        <w:ind w:left="120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723325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72332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2A7D" w:rsidRPr="00723325" w:rsidRDefault="00B05D65">
      <w:pPr>
        <w:spacing w:after="0" w:line="480" w:lineRule="auto"/>
        <w:ind w:left="120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02A7D" w:rsidRPr="00723325" w:rsidRDefault="00B05D65">
      <w:pPr>
        <w:spacing w:after="0"/>
        <w:ind w:left="120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​</w:t>
      </w:r>
    </w:p>
    <w:p w:rsidR="00402A7D" w:rsidRPr="00723325" w:rsidRDefault="00B05D65">
      <w:pPr>
        <w:spacing w:after="0" w:line="480" w:lineRule="auto"/>
        <w:ind w:left="120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2A7D" w:rsidRPr="00723325" w:rsidRDefault="00B05D65">
      <w:pPr>
        <w:spacing w:after="0" w:line="480" w:lineRule="auto"/>
        <w:ind w:left="120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02A7D" w:rsidRPr="00723325" w:rsidRDefault="00402A7D">
      <w:pPr>
        <w:spacing w:after="0"/>
        <w:ind w:left="120"/>
        <w:rPr>
          <w:lang w:val="ru-RU"/>
        </w:rPr>
      </w:pPr>
    </w:p>
    <w:p w:rsidR="00402A7D" w:rsidRPr="00723325" w:rsidRDefault="00B05D65">
      <w:pPr>
        <w:spacing w:after="0" w:line="480" w:lineRule="auto"/>
        <w:ind w:left="120"/>
        <w:rPr>
          <w:lang w:val="ru-RU"/>
        </w:rPr>
      </w:pPr>
      <w:r w:rsidRPr="007233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2A7D" w:rsidRPr="00723325" w:rsidRDefault="00B05D65">
      <w:pPr>
        <w:spacing w:after="0" w:line="480" w:lineRule="auto"/>
        <w:ind w:left="120"/>
        <w:rPr>
          <w:lang w:val="ru-RU"/>
        </w:rPr>
      </w:pPr>
      <w:r w:rsidRPr="00723325">
        <w:rPr>
          <w:rFonts w:ascii="Times New Roman" w:hAnsi="Times New Roman"/>
          <w:color w:val="000000"/>
          <w:sz w:val="28"/>
          <w:lang w:val="ru-RU"/>
        </w:rPr>
        <w:t>​</w:t>
      </w:r>
      <w:r w:rsidRPr="0072332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23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7233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7233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7233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3325">
        <w:rPr>
          <w:rFonts w:ascii="Times New Roman" w:hAnsi="Times New Roman"/>
          <w:color w:val="000000"/>
          <w:sz w:val="28"/>
          <w:lang w:val="ru-RU"/>
        </w:rPr>
        <w:t>/</w:t>
      </w:r>
      <w:r w:rsidRPr="00723325">
        <w:rPr>
          <w:sz w:val="28"/>
          <w:lang w:val="ru-RU"/>
        </w:rPr>
        <w:br/>
      </w:r>
      <w:bookmarkStart w:id="15" w:name="69d17760-19f2-48fc-b551-840656d5e70d"/>
      <w:r w:rsidRPr="0072332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23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233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233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  <w:r w:rsidRPr="00723325">
        <w:rPr>
          <w:rFonts w:ascii="Times New Roman" w:hAnsi="Times New Roman"/>
          <w:color w:val="333333"/>
          <w:sz w:val="28"/>
          <w:lang w:val="ru-RU"/>
        </w:rPr>
        <w:t>‌</w:t>
      </w:r>
      <w:r w:rsidRPr="00723325">
        <w:rPr>
          <w:rFonts w:ascii="Times New Roman" w:hAnsi="Times New Roman"/>
          <w:color w:val="000000"/>
          <w:sz w:val="28"/>
          <w:lang w:val="ru-RU"/>
        </w:rPr>
        <w:t>​</w:t>
      </w:r>
    </w:p>
    <w:p w:rsidR="00402A7D" w:rsidRPr="00723325" w:rsidRDefault="00402A7D">
      <w:pPr>
        <w:rPr>
          <w:lang w:val="ru-RU"/>
        </w:rPr>
        <w:sectPr w:rsidR="00402A7D" w:rsidRPr="0072332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05D65" w:rsidRPr="00723325" w:rsidRDefault="00B05D65">
      <w:pPr>
        <w:rPr>
          <w:lang w:val="ru-RU"/>
        </w:rPr>
      </w:pPr>
    </w:p>
    <w:sectPr w:rsidR="00B05D65" w:rsidRPr="007233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730"/>
    <w:multiLevelType w:val="multilevel"/>
    <w:tmpl w:val="5B1A4C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464A6"/>
    <w:multiLevelType w:val="multilevel"/>
    <w:tmpl w:val="152C7D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40FC7"/>
    <w:multiLevelType w:val="multilevel"/>
    <w:tmpl w:val="FD7E99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C4EBE"/>
    <w:multiLevelType w:val="multilevel"/>
    <w:tmpl w:val="3364DF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57509"/>
    <w:multiLevelType w:val="multilevel"/>
    <w:tmpl w:val="5F0E3A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40CBB"/>
    <w:multiLevelType w:val="multilevel"/>
    <w:tmpl w:val="26E0CD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2A7D"/>
    <w:rsid w:val="00402A7D"/>
    <w:rsid w:val="00723325"/>
    <w:rsid w:val="00B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66" Type="http://schemas.openxmlformats.org/officeDocument/2006/relationships/hyperlink" Target="https://m.edsoo.ru/863f198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b44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56" Type="http://schemas.openxmlformats.org/officeDocument/2006/relationships/hyperlink" Target="https://m.edsoo.ru/863f03fc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113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0ea6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11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Relationship Id="rId114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5703</Words>
  <Characters>32508</Characters>
  <Application>Microsoft Office Word</Application>
  <DocSecurity>0</DocSecurity>
  <Lines>270</Lines>
  <Paragraphs>76</Paragraphs>
  <ScaleCrop>false</ScaleCrop>
  <Company/>
  <LinksUpToDate>false</LinksUpToDate>
  <CharactersWithSpaces>38135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2</cp:revision>
  <dcterms:created xsi:type="dcterms:W3CDTF">2023-09-17T08:42:00Z</dcterms:created>
  <dcterms:modified xsi:type="dcterms:W3CDTF">2023-09-17T08:43:00Z</dcterms:modified>
</cp:coreProperties>
</file>