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3C021D" w14:textId="77777777" w:rsidR="00583C67" w:rsidRDefault="00583C67" w:rsidP="00ED57A8">
      <w:pPr>
        <w:spacing w:line="276" w:lineRule="auto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6628785" wp14:editId="307AF89F">
            <wp:extent cx="6113145" cy="8644255"/>
            <wp:effectExtent l="0" t="0" r="1905" b="4445"/>
            <wp:docPr id="953025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145" cy="864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BED2C1" w14:textId="77777777" w:rsidR="00583C67" w:rsidRDefault="00583C67" w:rsidP="00ED57A8">
      <w:pPr>
        <w:spacing w:line="276" w:lineRule="auto"/>
        <w:jc w:val="both"/>
        <w:rPr>
          <w:sz w:val="24"/>
          <w:szCs w:val="24"/>
        </w:rPr>
      </w:pPr>
    </w:p>
    <w:p w14:paraId="4B239E41" w14:textId="77777777" w:rsidR="00583C67" w:rsidRDefault="00583C67" w:rsidP="00ED57A8">
      <w:pPr>
        <w:spacing w:line="276" w:lineRule="auto"/>
        <w:jc w:val="both"/>
        <w:rPr>
          <w:sz w:val="24"/>
          <w:szCs w:val="24"/>
        </w:rPr>
      </w:pPr>
    </w:p>
    <w:p w14:paraId="36B6797A" w14:textId="33A7E5B2" w:rsidR="00566140" w:rsidRDefault="00566140" w:rsidP="00ED57A8">
      <w:pPr>
        <w:spacing w:line="276" w:lineRule="auto"/>
        <w:jc w:val="both"/>
        <w:rPr>
          <w:sz w:val="24"/>
          <w:szCs w:val="24"/>
        </w:rPr>
      </w:pPr>
      <w:r w:rsidRPr="007B1036">
        <w:rPr>
          <w:sz w:val="24"/>
          <w:szCs w:val="24"/>
        </w:rPr>
        <w:lastRenderedPageBreak/>
        <w:t>инфекции (COVID-19) (утверждены постановлением Главного государственного санитарного врача Российской Федерации от 30.06.2020 №</w:t>
      </w:r>
      <w:r w:rsidR="00ED57A8">
        <w:rPr>
          <w:sz w:val="24"/>
          <w:szCs w:val="24"/>
        </w:rPr>
        <w:t xml:space="preserve"> </w:t>
      </w:r>
      <w:r w:rsidRPr="007B1036">
        <w:rPr>
          <w:sz w:val="24"/>
          <w:szCs w:val="24"/>
        </w:rPr>
        <w:t>1</w:t>
      </w:r>
      <w:r w:rsidR="006B5FA4">
        <w:rPr>
          <w:sz w:val="24"/>
          <w:szCs w:val="24"/>
        </w:rPr>
        <w:t>6</w:t>
      </w:r>
      <w:r w:rsidR="00037968" w:rsidRPr="007B1036">
        <w:rPr>
          <w:sz w:val="24"/>
          <w:szCs w:val="24"/>
        </w:rPr>
        <w:t xml:space="preserve">, </w:t>
      </w:r>
      <w:r w:rsidR="001827F7">
        <w:rPr>
          <w:sz w:val="24"/>
          <w:szCs w:val="24"/>
        </w:rPr>
        <w:t xml:space="preserve">постановлением Правительства Российской Федерации от 11.10.2023 № 1678 </w:t>
      </w:r>
      <w:r w:rsidR="002B4894">
        <w:rPr>
          <w:sz w:val="24"/>
          <w:szCs w:val="24"/>
        </w:rPr>
        <w:t xml:space="preserve">«Об утверждении правил применения организациями, осуществляющими образовательную деятельность, электронного обучения, дистанционных образовательных технологий при организации образовательных программ», </w:t>
      </w:r>
      <w:r w:rsidRPr="007B1036">
        <w:rPr>
          <w:sz w:val="24"/>
          <w:szCs w:val="24"/>
        </w:rPr>
        <w:t xml:space="preserve">Уставом и </w:t>
      </w:r>
      <w:r w:rsidR="002B4894">
        <w:rPr>
          <w:sz w:val="24"/>
          <w:szCs w:val="24"/>
        </w:rPr>
        <w:t>положением МБОУ «</w:t>
      </w:r>
      <w:proofErr w:type="spellStart"/>
      <w:r w:rsidR="002B4894">
        <w:rPr>
          <w:sz w:val="24"/>
          <w:szCs w:val="24"/>
        </w:rPr>
        <w:t>Жариковская</w:t>
      </w:r>
      <w:proofErr w:type="spellEnd"/>
      <w:r w:rsidR="002B4894">
        <w:rPr>
          <w:sz w:val="24"/>
          <w:szCs w:val="24"/>
        </w:rPr>
        <w:t xml:space="preserve"> СОШ ПМО» «О системе оценивания образовательных достижений обучающихся».</w:t>
      </w:r>
    </w:p>
    <w:p w14:paraId="115F040F" w14:textId="392A1DC9" w:rsidR="00D32FC8" w:rsidRPr="007B1036" w:rsidRDefault="00D32FC8" w:rsidP="00D32FC8">
      <w:pPr>
        <w:tabs>
          <w:tab w:val="left" w:pos="0"/>
          <w:tab w:val="left" w:pos="1238"/>
        </w:tabs>
        <w:spacing w:line="276" w:lineRule="auto"/>
        <w:ind w:firstLine="709"/>
        <w:jc w:val="both"/>
        <w:rPr>
          <w:sz w:val="24"/>
          <w:szCs w:val="24"/>
        </w:rPr>
      </w:pPr>
      <w:r w:rsidRPr="007B1036">
        <w:rPr>
          <w:sz w:val="24"/>
          <w:szCs w:val="24"/>
        </w:rPr>
        <w:t>1.</w:t>
      </w:r>
      <w:r w:rsidR="001B234E">
        <w:rPr>
          <w:sz w:val="24"/>
          <w:szCs w:val="24"/>
        </w:rPr>
        <w:t>3</w:t>
      </w:r>
      <w:r w:rsidRPr="007B1036">
        <w:rPr>
          <w:sz w:val="24"/>
          <w:szCs w:val="24"/>
        </w:rPr>
        <w:t>. В настоящем Положении используются</w:t>
      </w:r>
      <w:r w:rsidRPr="007B1036">
        <w:rPr>
          <w:spacing w:val="-4"/>
          <w:sz w:val="24"/>
          <w:szCs w:val="24"/>
        </w:rPr>
        <w:t xml:space="preserve"> </w:t>
      </w:r>
      <w:r w:rsidRPr="007B1036">
        <w:rPr>
          <w:sz w:val="24"/>
          <w:szCs w:val="24"/>
        </w:rPr>
        <w:t>термины:</w:t>
      </w:r>
    </w:p>
    <w:p w14:paraId="052B5E03" w14:textId="77777777" w:rsidR="00D32FC8" w:rsidRPr="007B1036" w:rsidRDefault="00D32FC8" w:rsidP="00D32FC8">
      <w:pPr>
        <w:pStyle w:val="a3"/>
        <w:tabs>
          <w:tab w:val="left" w:pos="0"/>
        </w:tabs>
        <w:spacing w:line="276" w:lineRule="auto"/>
        <w:ind w:left="0" w:firstLine="709"/>
        <w:rPr>
          <w:sz w:val="24"/>
          <w:szCs w:val="24"/>
        </w:rPr>
      </w:pPr>
      <w:r w:rsidRPr="007B1036">
        <w:rPr>
          <w:b/>
          <w:sz w:val="24"/>
          <w:szCs w:val="24"/>
        </w:rPr>
        <w:t xml:space="preserve">Электронное обучение (далее - ЭО) </w:t>
      </w:r>
      <w:r w:rsidRPr="007B1036">
        <w:rPr>
          <w:sz w:val="24"/>
          <w:szCs w:val="24"/>
        </w:rPr>
        <w:t>– организация образовательной деятельности с применением содержащейся в базах данных и используемой при реализации</w:t>
      </w:r>
      <w:r w:rsidRPr="007B1036">
        <w:rPr>
          <w:spacing w:val="-21"/>
          <w:sz w:val="24"/>
          <w:szCs w:val="24"/>
        </w:rPr>
        <w:t xml:space="preserve"> </w:t>
      </w:r>
      <w:r w:rsidRPr="007B1036">
        <w:rPr>
          <w:sz w:val="24"/>
          <w:szCs w:val="24"/>
        </w:rPr>
        <w:t>образовательных</w:t>
      </w:r>
      <w:r w:rsidRPr="007B1036">
        <w:rPr>
          <w:spacing w:val="-20"/>
          <w:sz w:val="24"/>
          <w:szCs w:val="24"/>
        </w:rPr>
        <w:t xml:space="preserve"> </w:t>
      </w:r>
      <w:r w:rsidRPr="007B1036">
        <w:rPr>
          <w:sz w:val="24"/>
          <w:szCs w:val="24"/>
        </w:rPr>
        <w:t>программ</w:t>
      </w:r>
      <w:r w:rsidRPr="007B1036">
        <w:rPr>
          <w:spacing w:val="-22"/>
          <w:sz w:val="24"/>
          <w:szCs w:val="24"/>
        </w:rPr>
        <w:t xml:space="preserve"> </w:t>
      </w:r>
      <w:r w:rsidRPr="007B1036">
        <w:rPr>
          <w:sz w:val="24"/>
          <w:szCs w:val="24"/>
        </w:rPr>
        <w:t>информации</w:t>
      </w:r>
      <w:r w:rsidRPr="007B1036">
        <w:rPr>
          <w:spacing w:val="-18"/>
          <w:sz w:val="24"/>
          <w:szCs w:val="24"/>
        </w:rPr>
        <w:t xml:space="preserve"> </w:t>
      </w:r>
      <w:r w:rsidRPr="007B1036">
        <w:rPr>
          <w:sz w:val="24"/>
          <w:szCs w:val="24"/>
        </w:rPr>
        <w:t>и</w:t>
      </w:r>
      <w:r w:rsidRPr="007B1036">
        <w:rPr>
          <w:spacing w:val="-19"/>
          <w:sz w:val="24"/>
          <w:szCs w:val="24"/>
        </w:rPr>
        <w:t xml:space="preserve"> </w:t>
      </w:r>
      <w:r w:rsidRPr="007B1036">
        <w:rPr>
          <w:sz w:val="24"/>
          <w:szCs w:val="24"/>
        </w:rPr>
        <w:t>обеспечивающих</w:t>
      </w:r>
      <w:r w:rsidRPr="007B1036">
        <w:rPr>
          <w:spacing w:val="-17"/>
          <w:sz w:val="24"/>
          <w:szCs w:val="24"/>
        </w:rPr>
        <w:t xml:space="preserve"> </w:t>
      </w:r>
      <w:r w:rsidRPr="007B1036">
        <w:rPr>
          <w:sz w:val="24"/>
          <w:szCs w:val="24"/>
        </w:rPr>
        <w:t>ее</w:t>
      </w:r>
      <w:r w:rsidRPr="007B1036">
        <w:rPr>
          <w:spacing w:val="-19"/>
          <w:sz w:val="24"/>
          <w:szCs w:val="24"/>
        </w:rPr>
        <w:t xml:space="preserve"> </w:t>
      </w:r>
      <w:r w:rsidRPr="007B1036">
        <w:rPr>
          <w:sz w:val="24"/>
          <w:szCs w:val="24"/>
        </w:rPr>
        <w:t>обработку информационных технологий, технических сре</w:t>
      </w:r>
      <w:r>
        <w:rPr>
          <w:sz w:val="24"/>
          <w:szCs w:val="24"/>
        </w:rPr>
        <w:t>дств, а также информационно-те</w:t>
      </w:r>
      <w:r w:rsidRPr="007B1036">
        <w:rPr>
          <w:sz w:val="24"/>
          <w:szCs w:val="24"/>
        </w:rPr>
        <w:t>лекоммуникационных сетей, обеспечивающих п</w:t>
      </w:r>
      <w:r>
        <w:rPr>
          <w:sz w:val="24"/>
          <w:szCs w:val="24"/>
        </w:rPr>
        <w:t>ередачу по линиям связи указан</w:t>
      </w:r>
      <w:r w:rsidRPr="007B1036">
        <w:rPr>
          <w:sz w:val="24"/>
          <w:szCs w:val="24"/>
        </w:rPr>
        <w:t>ной информации, взаимодействие обучающихся и педагогических</w:t>
      </w:r>
      <w:r w:rsidRPr="007B1036">
        <w:rPr>
          <w:spacing w:val="-21"/>
          <w:sz w:val="24"/>
          <w:szCs w:val="24"/>
        </w:rPr>
        <w:t xml:space="preserve"> </w:t>
      </w:r>
      <w:r w:rsidRPr="007B1036">
        <w:rPr>
          <w:sz w:val="24"/>
          <w:szCs w:val="24"/>
        </w:rPr>
        <w:t>работников.</w:t>
      </w:r>
    </w:p>
    <w:p w14:paraId="6BC25328" w14:textId="77777777" w:rsidR="00D32FC8" w:rsidRDefault="00D32FC8" w:rsidP="00D32FC8">
      <w:pPr>
        <w:tabs>
          <w:tab w:val="left" w:pos="0"/>
        </w:tabs>
        <w:spacing w:line="276" w:lineRule="auto"/>
        <w:ind w:firstLine="709"/>
        <w:jc w:val="both"/>
        <w:rPr>
          <w:sz w:val="24"/>
          <w:szCs w:val="24"/>
        </w:rPr>
      </w:pPr>
      <w:r w:rsidRPr="007B1036">
        <w:rPr>
          <w:b/>
          <w:sz w:val="24"/>
          <w:szCs w:val="24"/>
        </w:rPr>
        <w:t xml:space="preserve">Дистанционные образовательные технологии (далее – ДОТ) </w:t>
      </w:r>
      <w:r w:rsidRPr="007B1036">
        <w:rPr>
          <w:sz w:val="24"/>
          <w:szCs w:val="24"/>
        </w:rPr>
        <w:t>– образовательные</w:t>
      </w:r>
      <w:r w:rsidRPr="007B1036">
        <w:rPr>
          <w:spacing w:val="-13"/>
          <w:sz w:val="24"/>
          <w:szCs w:val="24"/>
        </w:rPr>
        <w:t xml:space="preserve"> </w:t>
      </w:r>
      <w:r w:rsidRPr="007B1036">
        <w:rPr>
          <w:sz w:val="24"/>
          <w:szCs w:val="24"/>
        </w:rPr>
        <w:t>технологии,</w:t>
      </w:r>
      <w:r w:rsidRPr="007B1036">
        <w:rPr>
          <w:spacing w:val="-14"/>
          <w:sz w:val="24"/>
          <w:szCs w:val="24"/>
        </w:rPr>
        <w:t xml:space="preserve"> </w:t>
      </w:r>
      <w:r w:rsidRPr="007B1036">
        <w:rPr>
          <w:sz w:val="24"/>
          <w:szCs w:val="24"/>
        </w:rPr>
        <w:t>реализуемые</w:t>
      </w:r>
      <w:r w:rsidRPr="007B1036">
        <w:rPr>
          <w:spacing w:val="-13"/>
          <w:sz w:val="24"/>
          <w:szCs w:val="24"/>
        </w:rPr>
        <w:t xml:space="preserve"> </w:t>
      </w:r>
      <w:r w:rsidRPr="007B1036">
        <w:rPr>
          <w:sz w:val="24"/>
          <w:szCs w:val="24"/>
        </w:rPr>
        <w:t>в</w:t>
      </w:r>
      <w:r w:rsidRPr="007B1036">
        <w:rPr>
          <w:spacing w:val="-16"/>
          <w:sz w:val="24"/>
          <w:szCs w:val="24"/>
        </w:rPr>
        <w:t xml:space="preserve"> </w:t>
      </w:r>
      <w:r w:rsidRPr="007B1036">
        <w:rPr>
          <w:sz w:val="24"/>
          <w:szCs w:val="24"/>
        </w:rPr>
        <w:t>основном</w:t>
      </w:r>
      <w:r w:rsidRPr="007B1036">
        <w:rPr>
          <w:spacing w:val="-14"/>
          <w:sz w:val="24"/>
          <w:szCs w:val="24"/>
        </w:rPr>
        <w:t xml:space="preserve"> </w:t>
      </w:r>
      <w:r w:rsidRPr="007B1036">
        <w:rPr>
          <w:sz w:val="24"/>
          <w:szCs w:val="24"/>
        </w:rPr>
        <w:t>с</w:t>
      </w:r>
      <w:r w:rsidRPr="007B1036">
        <w:rPr>
          <w:spacing w:val="-15"/>
          <w:sz w:val="24"/>
          <w:szCs w:val="24"/>
        </w:rPr>
        <w:t xml:space="preserve"> </w:t>
      </w:r>
      <w:r w:rsidRPr="007B1036">
        <w:rPr>
          <w:sz w:val="24"/>
          <w:szCs w:val="24"/>
        </w:rPr>
        <w:t>применением</w:t>
      </w:r>
      <w:r w:rsidRPr="007B1036">
        <w:rPr>
          <w:spacing w:val="-14"/>
          <w:sz w:val="24"/>
          <w:szCs w:val="24"/>
        </w:rPr>
        <w:t xml:space="preserve"> </w:t>
      </w:r>
      <w:r w:rsidRPr="007B1036">
        <w:rPr>
          <w:sz w:val="24"/>
          <w:szCs w:val="24"/>
        </w:rPr>
        <w:t>информационно-телекоммуникационных сетей при опосредованном (на расстоянии) взаимодействии обучающихся и педагогических</w:t>
      </w:r>
      <w:r w:rsidRPr="007B1036">
        <w:rPr>
          <w:spacing w:val="-4"/>
          <w:sz w:val="24"/>
          <w:szCs w:val="24"/>
        </w:rPr>
        <w:t xml:space="preserve"> </w:t>
      </w:r>
      <w:r w:rsidRPr="007B1036">
        <w:rPr>
          <w:sz w:val="24"/>
          <w:szCs w:val="24"/>
        </w:rPr>
        <w:t>работников.</w:t>
      </w:r>
    </w:p>
    <w:p w14:paraId="18FD1CF8" w14:textId="77777777" w:rsidR="00D32FC8" w:rsidRDefault="00D32FC8" w:rsidP="00D32FC8">
      <w:pPr>
        <w:tabs>
          <w:tab w:val="left" w:pos="0"/>
        </w:tabs>
        <w:spacing w:line="276" w:lineRule="auto"/>
        <w:ind w:firstLine="709"/>
        <w:jc w:val="both"/>
        <w:rPr>
          <w:sz w:val="24"/>
          <w:szCs w:val="24"/>
        </w:rPr>
      </w:pPr>
      <w:r w:rsidRPr="0067409F">
        <w:rPr>
          <w:b/>
          <w:sz w:val="24"/>
          <w:szCs w:val="24"/>
        </w:rPr>
        <w:t>Электронная информационно-образовательная среда</w:t>
      </w:r>
      <w:r>
        <w:rPr>
          <w:sz w:val="24"/>
          <w:szCs w:val="24"/>
        </w:rPr>
        <w:t xml:space="preserve"> – это совокупность информационных технологий, технических средств, электронных информационных ресурсов, электронных образовательных ресурсов, содержащих электронные учебно-методические материалы, государственных информационных систем, обеспечивающих освоение обучающимися образовательных программ в полном объеме независимо от места нахождения обучающихся.</w:t>
      </w:r>
    </w:p>
    <w:p w14:paraId="414D1E40" w14:textId="77777777" w:rsidR="00D32FC8" w:rsidRDefault="00D32FC8" w:rsidP="00D32FC8">
      <w:pPr>
        <w:tabs>
          <w:tab w:val="left" w:pos="0"/>
        </w:tabs>
        <w:spacing w:line="276" w:lineRule="auto"/>
        <w:ind w:firstLine="709"/>
        <w:jc w:val="both"/>
        <w:rPr>
          <w:sz w:val="24"/>
          <w:szCs w:val="24"/>
        </w:rPr>
      </w:pPr>
      <w:r w:rsidRPr="009F1994">
        <w:rPr>
          <w:b/>
          <w:sz w:val="24"/>
          <w:szCs w:val="24"/>
        </w:rPr>
        <w:t>Информационные системы</w:t>
      </w:r>
      <w:r>
        <w:rPr>
          <w:sz w:val="24"/>
          <w:szCs w:val="24"/>
        </w:rPr>
        <w:t xml:space="preserve"> – государственные информационные системы, региональные информационные системы и информационные системы образовательных организаций, эксплуатируемые при реализации образовательных программ или их частей с применением ЭО и ДОТ.</w:t>
      </w:r>
    </w:p>
    <w:p w14:paraId="468E5404" w14:textId="73818FB7" w:rsidR="00D32FC8" w:rsidRDefault="00D32FC8" w:rsidP="00D32FC8">
      <w:pPr>
        <w:tabs>
          <w:tab w:val="left" w:pos="0"/>
        </w:tabs>
        <w:spacing w:line="276" w:lineRule="auto"/>
        <w:ind w:firstLine="709"/>
        <w:jc w:val="both"/>
        <w:rPr>
          <w:sz w:val="24"/>
          <w:szCs w:val="24"/>
        </w:rPr>
      </w:pPr>
      <w:r w:rsidRPr="009F1994">
        <w:rPr>
          <w:b/>
          <w:sz w:val="24"/>
          <w:szCs w:val="24"/>
        </w:rPr>
        <w:t>Онлайн-курс</w:t>
      </w:r>
      <w:r>
        <w:rPr>
          <w:sz w:val="24"/>
          <w:szCs w:val="24"/>
        </w:rPr>
        <w:t xml:space="preserve"> – учебный курс, реализуемый с применением исключительно электронного обучения, дистанционных образовател</w:t>
      </w:r>
      <w:r w:rsidR="001B234E">
        <w:rPr>
          <w:sz w:val="24"/>
          <w:szCs w:val="24"/>
        </w:rPr>
        <w:t>ь</w:t>
      </w:r>
      <w:r>
        <w:rPr>
          <w:sz w:val="24"/>
          <w:szCs w:val="24"/>
        </w:rPr>
        <w:t>ных технологий,</w:t>
      </w:r>
      <w:r w:rsidR="001B234E">
        <w:rPr>
          <w:sz w:val="24"/>
          <w:szCs w:val="24"/>
        </w:rPr>
        <w:t xml:space="preserve"> </w:t>
      </w:r>
      <w:r>
        <w:rPr>
          <w:sz w:val="24"/>
          <w:szCs w:val="24"/>
        </w:rPr>
        <w:t>размещаемый на официальных сайтах образовательных организаций и образовательных платформах, доступ к которому предоставляется через информационно-телекоммуникационную сеть «</w:t>
      </w:r>
      <w:proofErr w:type="gramStart"/>
      <w:r>
        <w:rPr>
          <w:sz w:val="24"/>
          <w:szCs w:val="24"/>
        </w:rPr>
        <w:t>Интернет»  (</w:t>
      </w:r>
      <w:proofErr w:type="gramEnd"/>
      <w:r>
        <w:rPr>
          <w:sz w:val="24"/>
          <w:szCs w:val="24"/>
        </w:rPr>
        <w:t>далее – сеть «Интернет»), и направленный на обеспечение достижения обучающимися определенных результатов обучения.</w:t>
      </w:r>
    </w:p>
    <w:p w14:paraId="5D3A0454" w14:textId="26712CD2" w:rsidR="00D32FC8" w:rsidRDefault="00D32FC8" w:rsidP="00D32FC8">
      <w:pPr>
        <w:tabs>
          <w:tab w:val="left" w:pos="0"/>
        </w:tabs>
        <w:spacing w:line="276" w:lineRule="auto"/>
        <w:ind w:firstLine="709"/>
        <w:jc w:val="both"/>
        <w:rPr>
          <w:sz w:val="24"/>
          <w:szCs w:val="24"/>
        </w:rPr>
      </w:pPr>
      <w:r w:rsidRPr="009F1994">
        <w:rPr>
          <w:b/>
          <w:sz w:val="24"/>
          <w:szCs w:val="24"/>
        </w:rPr>
        <w:t>Цифровой образовательный контент</w:t>
      </w:r>
      <w:r>
        <w:rPr>
          <w:sz w:val="24"/>
          <w:szCs w:val="24"/>
        </w:rPr>
        <w:t xml:space="preserve"> – материал и средства обучения и воспитания, представленные в цифровом виде, включая информационные ресурсы, а также средства, способствующие определению уровня знаний, умений навыко</w:t>
      </w:r>
      <w:r w:rsidR="001B234E">
        <w:rPr>
          <w:sz w:val="24"/>
          <w:szCs w:val="24"/>
        </w:rPr>
        <w:t>в</w:t>
      </w:r>
      <w:r>
        <w:rPr>
          <w:sz w:val="24"/>
          <w:szCs w:val="24"/>
        </w:rPr>
        <w:t>, компетенций и</w:t>
      </w:r>
      <w:r w:rsidR="001B234E">
        <w:rPr>
          <w:sz w:val="24"/>
          <w:szCs w:val="24"/>
        </w:rPr>
        <w:t xml:space="preserve"> </w:t>
      </w:r>
      <w:r>
        <w:rPr>
          <w:sz w:val="24"/>
          <w:szCs w:val="24"/>
        </w:rPr>
        <w:t>достижений обучающихся.</w:t>
      </w:r>
    </w:p>
    <w:p w14:paraId="06312B5A" w14:textId="6DA72D28" w:rsidR="00D32FC8" w:rsidRPr="007B1036" w:rsidRDefault="00D32FC8" w:rsidP="0039126B">
      <w:pPr>
        <w:tabs>
          <w:tab w:val="left" w:pos="0"/>
        </w:tabs>
        <w:spacing w:line="276" w:lineRule="auto"/>
        <w:ind w:firstLine="709"/>
        <w:jc w:val="both"/>
        <w:rPr>
          <w:sz w:val="24"/>
          <w:szCs w:val="24"/>
        </w:rPr>
      </w:pPr>
      <w:r w:rsidRPr="001B234E">
        <w:rPr>
          <w:b/>
          <w:bCs/>
          <w:sz w:val="24"/>
          <w:szCs w:val="24"/>
        </w:rPr>
        <w:t>Цифровые образовательные сервисы</w:t>
      </w:r>
      <w:r>
        <w:rPr>
          <w:sz w:val="24"/>
          <w:szCs w:val="24"/>
        </w:rPr>
        <w:t xml:space="preserve"> – цифровые решения, предоставляющие возможность приобретения знаний, умений и навыков</w:t>
      </w:r>
      <w:r w:rsidR="001B234E">
        <w:rPr>
          <w:sz w:val="24"/>
          <w:szCs w:val="24"/>
        </w:rPr>
        <w:t>. В</w:t>
      </w:r>
      <w:r>
        <w:rPr>
          <w:sz w:val="24"/>
          <w:szCs w:val="24"/>
        </w:rPr>
        <w:t xml:space="preserve"> соответствии с п. 3.1. статьи 16 Федерального закона «Об образовании»</w:t>
      </w:r>
      <w:r w:rsidR="001B234E">
        <w:rPr>
          <w:sz w:val="24"/>
          <w:szCs w:val="24"/>
        </w:rPr>
        <w:t>,</w:t>
      </w:r>
      <w:r>
        <w:rPr>
          <w:sz w:val="24"/>
          <w:szCs w:val="24"/>
        </w:rPr>
        <w:t xml:space="preserve"> при реализации основных образовательных программ и образовательных программ среднего профессионального образования с применением ЭО и ДОТ, предусматривающих обработку п</w:t>
      </w:r>
      <w:r w:rsidR="001B234E">
        <w:rPr>
          <w:sz w:val="24"/>
          <w:szCs w:val="24"/>
        </w:rPr>
        <w:t>ер</w:t>
      </w:r>
      <w:r>
        <w:rPr>
          <w:sz w:val="24"/>
          <w:szCs w:val="24"/>
        </w:rPr>
        <w:t>сональных данных обучающихся, организация, осуществляющая образовательную деятельность, должна использовать госуда</w:t>
      </w:r>
      <w:r w:rsidR="001B234E">
        <w:rPr>
          <w:sz w:val="24"/>
          <w:szCs w:val="24"/>
        </w:rPr>
        <w:t>рс</w:t>
      </w:r>
      <w:r>
        <w:rPr>
          <w:sz w:val="24"/>
          <w:szCs w:val="24"/>
        </w:rPr>
        <w:t>твенные информационные сис</w:t>
      </w:r>
      <w:r w:rsidR="001B234E">
        <w:rPr>
          <w:sz w:val="24"/>
          <w:szCs w:val="24"/>
        </w:rPr>
        <w:t>т</w:t>
      </w:r>
      <w:r>
        <w:rPr>
          <w:sz w:val="24"/>
          <w:szCs w:val="24"/>
        </w:rPr>
        <w:t xml:space="preserve">емы, создаваемые, модернизируемые и эксплуатируемые для реализации указанных образовательных программ, в том числе </w:t>
      </w:r>
      <w:r>
        <w:rPr>
          <w:sz w:val="24"/>
          <w:szCs w:val="24"/>
        </w:rPr>
        <w:lastRenderedPageBreak/>
        <w:t>дистанционно, и обеспечивающих автоматизацию образовательной деятельности.</w:t>
      </w:r>
    </w:p>
    <w:p w14:paraId="2758C223" w14:textId="5EDF0F16" w:rsidR="00566140" w:rsidRPr="007B1036" w:rsidRDefault="00964FDD" w:rsidP="00ED57A8">
      <w:pPr>
        <w:tabs>
          <w:tab w:val="left" w:pos="0"/>
          <w:tab w:val="left" w:pos="1238"/>
        </w:tabs>
        <w:spacing w:line="276" w:lineRule="auto"/>
        <w:ind w:firstLine="709"/>
        <w:jc w:val="both"/>
        <w:rPr>
          <w:sz w:val="24"/>
          <w:szCs w:val="24"/>
        </w:rPr>
      </w:pPr>
      <w:r w:rsidRPr="007B1036">
        <w:rPr>
          <w:sz w:val="24"/>
          <w:szCs w:val="24"/>
        </w:rPr>
        <w:t>1.</w:t>
      </w:r>
      <w:r w:rsidR="001B234E">
        <w:rPr>
          <w:sz w:val="24"/>
          <w:szCs w:val="24"/>
        </w:rPr>
        <w:t>4</w:t>
      </w:r>
      <w:r w:rsidRPr="007B1036">
        <w:rPr>
          <w:sz w:val="24"/>
          <w:szCs w:val="24"/>
        </w:rPr>
        <w:t xml:space="preserve">. </w:t>
      </w:r>
      <w:r w:rsidR="00566140" w:rsidRPr="007B1036">
        <w:rPr>
          <w:sz w:val="24"/>
          <w:szCs w:val="24"/>
        </w:rPr>
        <w:t>Электронное обучение и дистанционные образовательные технологии применяются в</w:t>
      </w:r>
      <w:r w:rsidR="00566140" w:rsidRPr="007B1036">
        <w:rPr>
          <w:spacing w:val="-5"/>
          <w:sz w:val="24"/>
          <w:szCs w:val="24"/>
        </w:rPr>
        <w:t xml:space="preserve"> </w:t>
      </w:r>
      <w:r w:rsidR="00566140" w:rsidRPr="007B1036">
        <w:rPr>
          <w:sz w:val="24"/>
          <w:szCs w:val="24"/>
        </w:rPr>
        <w:t>целях:</w:t>
      </w:r>
    </w:p>
    <w:p w14:paraId="131C7329" w14:textId="77777777" w:rsidR="00566140" w:rsidRPr="007B1036" w:rsidRDefault="00964FDD" w:rsidP="00964FDD">
      <w:pPr>
        <w:tabs>
          <w:tab w:val="left" w:pos="0"/>
          <w:tab w:val="left" w:pos="970"/>
        </w:tabs>
        <w:spacing w:line="276" w:lineRule="auto"/>
        <w:ind w:firstLine="709"/>
        <w:jc w:val="both"/>
        <w:rPr>
          <w:sz w:val="24"/>
          <w:szCs w:val="24"/>
        </w:rPr>
      </w:pPr>
      <w:r w:rsidRPr="007B1036">
        <w:rPr>
          <w:sz w:val="24"/>
          <w:szCs w:val="24"/>
        </w:rPr>
        <w:t xml:space="preserve">- </w:t>
      </w:r>
      <w:r w:rsidR="00566140" w:rsidRPr="007B1036">
        <w:rPr>
          <w:sz w:val="24"/>
          <w:szCs w:val="24"/>
        </w:rPr>
        <w:t xml:space="preserve">предоставления обучающимся возможности осваивать образовательные программы </w:t>
      </w:r>
      <w:r w:rsidR="009D6A8B">
        <w:rPr>
          <w:sz w:val="24"/>
          <w:szCs w:val="24"/>
        </w:rPr>
        <w:t>непосредственно по месту жительства и пребывания</w:t>
      </w:r>
      <w:r w:rsidR="00566140" w:rsidRPr="007B1036">
        <w:rPr>
          <w:sz w:val="24"/>
          <w:szCs w:val="24"/>
        </w:rPr>
        <w:t>;</w:t>
      </w:r>
    </w:p>
    <w:p w14:paraId="457AB972" w14:textId="77777777" w:rsidR="00566140" w:rsidRPr="007B1036" w:rsidRDefault="00964FDD" w:rsidP="00964FDD">
      <w:pPr>
        <w:tabs>
          <w:tab w:val="left" w:pos="0"/>
          <w:tab w:val="left" w:pos="970"/>
        </w:tabs>
        <w:spacing w:line="276" w:lineRule="auto"/>
        <w:ind w:firstLine="709"/>
        <w:jc w:val="both"/>
        <w:rPr>
          <w:sz w:val="24"/>
          <w:szCs w:val="24"/>
        </w:rPr>
      </w:pPr>
      <w:r w:rsidRPr="007B1036">
        <w:rPr>
          <w:sz w:val="24"/>
          <w:szCs w:val="24"/>
        </w:rPr>
        <w:t xml:space="preserve">- </w:t>
      </w:r>
      <w:r w:rsidR="00566140" w:rsidRPr="007B1036">
        <w:rPr>
          <w:sz w:val="24"/>
          <w:szCs w:val="24"/>
        </w:rPr>
        <w:t>повышения</w:t>
      </w:r>
      <w:r w:rsidR="00566140" w:rsidRPr="007B1036">
        <w:rPr>
          <w:spacing w:val="-13"/>
          <w:sz w:val="24"/>
          <w:szCs w:val="24"/>
        </w:rPr>
        <w:t xml:space="preserve"> </w:t>
      </w:r>
      <w:r w:rsidR="009D6A8B">
        <w:rPr>
          <w:sz w:val="24"/>
          <w:szCs w:val="24"/>
        </w:rPr>
        <w:t>эффективности и качества реализации образовательных программ</w:t>
      </w:r>
      <w:r w:rsidR="00566140" w:rsidRPr="007B1036">
        <w:rPr>
          <w:sz w:val="24"/>
          <w:szCs w:val="24"/>
        </w:rPr>
        <w:t>;</w:t>
      </w:r>
    </w:p>
    <w:p w14:paraId="1029242E" w14:textId="47145397" w:rsidR="00566140" w:rsidRDefault="00964FDD" w:rsidP="00964FDD">
      <w:pPr>
        <w:tabs>
          <w:tab w:val="left" w:pos="0"/>
          <w:tab w:val="left" w:pos="970"/>
        </w:tabs>
        <w:spacing w:line="276" w:lineRule="auto"/>
        <w:ind w:firstLine="709"/>
        <w:jc w:val="both"/>
        <w:rPr>
          <w:sz w:val="24"/>
          <w:szCs w:val="24"/>
        </w:rPr>
      </w:pPr>
      <w:r w:rsidRPr="007B1036">
        <w:rPr>
          <w:sz w:val="24"/>
          <w:szCs w:val="24"/>
        </w:rPr>
        <w:t xml:space="preserve">- </w:t>
      </w:r>
      <w:r w:rsidR="009D6A8B">
        <w:rPr>
          <w:sz w:val="24"/>
          <w:szCs w:val="24"/>
        </w:rPr>
        <w:t>интенсификации процесса обучения, включая обучение по индивидуальному учебному плану, в том числе для ускоренного обучения при реализации образовательных программ на уровне начал</w:t>
      </w:r>
      <w:r w:rsidR="001B234E">
        <w:rPr>
          <w:sz w:val="24"/>
          <w:szCs w:val="24"/>
        </w:rPr>
        <w:t>ь</w:t>
      </w:r>
      <w:r w:rsidR="009D6A8B">
        <w:rPr>
          <w:sz w:val="24"/>
          <w:szCs w:val="24"/>
        </w:rPr>
        <w:t>ного общего, основного общего и среднего общего об</w:t>
      </w:r>
      <w:r w:rsidR="001B234E">
        <w:rPr>
          <w:sz w:val="24"/>
          <w:szCs w:val="24"/>
        </w:rPr>
        <w:t>ра</w:t>
      </w:r>
      <w:r w:rsidR="009D6A8B">
        <w:rPr>
          <w:sz w:val="24"/>
          <w:szCs w:val="24"/>
        </w:rPr>
        <w:t>зования;</w:t>
      </w:r>
    </w:p>
    <w:p w14:paraId="155DC36B" w14:textId="07D4775C" w:rsidR="009D6A8B" w:rsidRDefault="009D6A8B" w:rsidP="00964FDD">
      <w:pPr>
        <w:tabs>
          <w:tab w:val="left" w:pos="0"/>
          <w:tab w:val="left" w:pos="970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- индивидуализации обучения с учетом особенностей психофизиологического развития</w:t>
      </w:r>
      <w:r w:rsidR="00C178D2">
        <w:rPr>
          <w:sz w:val="24"/>
          <w:szCs w:val="24"/>
        </w:rPr>
        <w:t xml:space="preserve">, индивидуальных </w:t>
      </w:r>
      <w:r w:rsidR="001B234E">
        <w:rPr>
          <w:sz w:val="24"/>
          <w:szCs w:val="24"/>
        </w:rPr>
        <w:t>в</w:t>
      </w:r>
      <w:r w:rsidR="00C178D2">
        <w:rPr>
          <w:sz w:val="24"/>
          <w:szCs w:val="24"/>
        </w:rPr>
        <w:t>озможностей и состояния здоровья обучающихся (при отсутствии медицинских противопоказаний)</w:t>
      </w:r>
      <w:r w:rsidR="00D32FC8">
        <w:rPr>
          <w:sz w:val="24"/>
          <w:szCs w:val="24"/>
        </w:rPr>
        <w:t>;</w:t>
      </w:r>
    </w:p>
    <w:p w14:paraId="491E9705" w14:textId="77777777" w:rsidR="00D32FC8" w:rsidRDefault="00D32FC8" w:rsidP="00964FDD">
      <w:pPr>
        <w:tabs>
          <w:tab w:val="left" w:pos="0"/>
          <w:tab w:val="left" w:pos="970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- обеспечение непрерывности обучения в случае режима повышенной готовности, карантина и иных мер, направленных на охрану здоровья граждан, а также в иных чрезвычайных ситуациях.</w:t>
      </w:r>
    </w:p>
    <w:p w14:paraId="359468AB" w14:textId="0287E885" w:rsidR="00D32FC8" w:rsidRPr="007B1036" w:rsidRDefault="001B234E" w:rsidP="00964FDD">
      <w:pPr>
        <w:tabs>
          <w:tab w:val="left" w:pos="0"/>
          <w:tab w:val="left" w:pos="970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1.5. </w:t>
      </w:r>
      <w:r w:rsidR="00D32FC8">
        <w:rPr>
          <w:sz w:val="24"/>
          <w:szCs w:val="24"/>
        </w:rPr>
        <w:t>При реализации дополнительных образовательных программ с применением исключительно ЭО и ДОТ предполагается режим обучения, при котором обучающийся осваивает образовательн</w:t>
      </w:r>
      <w:r>
        <w:rPr>
          <w:sz w:val="24"/>
          <w:szCs w:val="24"/>
        </w:rPr>
        <w:t>ую</w:t>
      </w:r>
      <w:r w:rsidR="00D32FC8">
        <w:rPr>
          <w:sz w:val="24"/>
          <w:szCs w:val="24"/>
        </w:rPr>
        <w:t xml:space="preserve"> программу удаленно, взаимодействуя с педагогическим работником исключительно посредством цифровых образовательных сервисов и ресурсов электронной информационно-образовательной среды, и допускается отсутс</w:t>
      </w:r>
      <w:r>
        <w:rPr>
          <w:sz w:val="24"/>
          <w:szCs w:val="24"/>
        </w:rPr>
        <w:t>т</w:t>
      </w:r>
      <w:r w:rsidR="00D32FC8">
        <w:rPr>
          <w:sz w:val="24"/>
          <w:szCs w:val="24"/>
        </w:rPr>
        <w:t>вие учебных занятий, проводимых путем непосредственного взаимодействия педагогического работника с обучающимися в аудитории.</w:t>
      </w:r>
    </w:p>
    <w:p w14:paraId="19803766" w14:textId="10036C8A" w:rsidR="0067409F" w:rsidRPr="007B1036" w:rsidRDefault="001B234E" w:rsidP="00964FDD">
      <w:pPr>
        <w:tabs>
          <w:tab w:val="left" w:pos="0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1.6. </w:t>
      </w:r>
      <w:r w:rsidR="00D32FC8">
        <w:rPr>
          <w:sz w:val="24"/>
          <w:szCs w:val="24"/>
        </w:rPr>
        <w:t>Решение о реализации образовательных программ и проведении промежуточной аттестации, текущего контроля успеваемости</w:t>
      </w:r>
      <w:r>
        <w:rPr>
          <w:sz w:val="24"/>
          <w:szCs w:val="24"/>
        </w:rPr>
        <w:t xml:space="preserve"> и</w:t>
      </w:r>
      <w:r w:rsidR="00D32FC8">
        <w:rPr>
          <w:sz w:val="24"/>
          <w:szCs w:val="24"/>
        </w:rPr>
        <w:t xml:space="preserve"> итоговой аттестации по программам начального общего, основного общего и среднего общего образования с применением ЭО и ДОТ принимается Школой с учетом мнения Родительского комитета.</w:t>
      </w:r>
    </w:p>
    <w:p w14:paraId="66D9FE46" w14:textId="450DC56A" w:rsidR="00566140" w:rsidRPr="007B1036" w:rsidRDefault="00964FDD" w:rsidP="00964FDD">
      <w:pPr>
        <w:tabs>
          <w:tab w:val="left" w:pos="0"/>
          <w:tab w:val="left" w:pos="1238"/>
        </w:tabs>
        <w:spacing w:line="276" w:lineRule="auto"/>
        <w:ind w:firstLine="709"/>
        <w:jc w:val="both"/>
        <w:rPr>
          <w:sz w:val="24"/>
          <w:szCs w:val="24"/>
        </w:rPr>
      </w:pPr>
      <w:r w:rsidRPr="007B1036">
        <w:rPr>
          <w:sz w:val="24"/>
          <w:szCs w:val="24"/>
        </w:rPr>
        <w:t>1.</w:t>
      </w:r>
      <w:r w:rsidR="00616B03">
        <w:rPr>
          <w:sz w:val="24"/>
          <w:szCs w:val="24"/>
        </w:rPr>
        <w:t>7</w:t>
      </w:r>
      <w:r w:rsidRPr="007B1036">
        <w:rPr>
          <w:sz w:val="24"/>
          <w:szCs w:val="24"/>
        </w:rPr>
        <w:t xml:space="preserve">. </w:t>
      </w:r>
      <w:r w:rsidR="00566140" w:rsidRPr="007B1036">
        <w:rPr>
          <w:sz w:val="24"/>
          <w:szCs w:val="24"/>
        </w:rPr>
        <w:t>Местом осуществления образовательной деятельности при реализации образовательных программ с применением электронного обучения, дистанционных</w:t>
      </w:r>
      <w:r w:rsidR="00566140" w:rsidRPr="007B1036">
        <w:rPr>
          <w:spacing w:val="-9"/>
          <w:sz w:val="24"/>
          <w:szCs w:val="24"/>
        </w:rPr>
        <w:t xml:space="preserve"> </w:t>
      </w:r>
      <w:r w:rsidR="00566140" w:rsidRPr="007B1036">
        <w:rPr>
          <w:sz w:val="24"/>
          <w:szCs w:val="24"/>
        </w:rPr>
        <w:t>образовательных</w:t>
      </w:r>
      <w:r w:rsidR="00566140" w:rsidRPr="007B1036">
        <w:rPr>
          <w:spacing w:val="-9"/>
          <w:sz w:val="24"/>
          <w:szCs w:val="24"/>
        </w:rPr>
        <w:t xml:space="preserve"> </w:t>
      </w:r>
      <w:r w:rsidR="00566140" w:rsidRPr="007B1036">
        <w:rPr>
          <w:sz w:val="24"/>
          <w:szCs w:val="24"/>
        </w:rPr>
        <w:t>технологий</w:t>
      </w:r>
      <w:r w:rsidR="00566140" w:rsidRPr="007B1036">
        <w:rPr>
          <w:spacing w:val="-11"/>
          <w:sz w:val="24"/>
          <w:szCs w:val="24"/>
        </w:rPr>
        <w:t xml:space="preserve"> </w:t>
      </w:r>
      <w:r w:rsidR="00566140" w:rsidRPr="007B1036">
        <w:rPr>
          <w:sz w:val="24"/>
          <w:szCs w:val="24"/>
        </w:rPr>
        <w:t>является</w:t>
      </w:r>
      <w:r w:rsidR="00566140" w:rsidRPr="007B1036">
        <w:rPr>
          <w:spacing w:val="-8"/>
          <w:sz w:val="24"/>
          <w:szCs w:val="24"/>
        </w:rPr>
        <w:t xml:space="preserve"> </w:t>
      </w:r>
      <w:r w:rsidR="00566140" w:rsidRPr="007B1036">
        <w:rPr>
          <w:sz w:val="24"/>
          <w:szCs w:val="24"/>
        </w:rPr>
        <w:t>место</w:t>
      </w:r>
      <w:r w:rsidR="00566140" w:rsidRPr="007B1036">
        <w:rPr>
          <w:spacing w:val="-9"/>
          <w:sz w:val="24"/>
          <w:szCs w:val="24"/>
        </w:rPr>
        <w:t xml:space="preserve"> </w:t>
      </w:r>
      <w:r w:rsidR="00566140" w:rsidRPr="007B1036">
        <w:rPr>
          <w:sz w:val="24"/>
          <w:szCs w:val="24"/>
        </w:rPr>
        <w:t>нахождения</w:t>
      </w:r>
      <w:r w:rsidR="00566140" w:rsidRPr="007B1036">
        <w:rPr>
          <w:spacing w:val="-8"/>
          <w:sz w:val="24"/>
          <w:szCs w:val="24"/>
        </w:rPr>
        <w:t xml:space="preserve"> </w:t>
      </w:r>
      <w:r w:rsidR="00566140" w:rsidRPr="007B1036">
        <w:rPr>
          <w:sz w:val="24"/>
          <w:szCs w:val="24"/>
        </w:rPr>
        <w:t>Школы</w:t>
      </w:r>
      <w:r w:rsidR="00566140" w:rsidRPr="007B1036">
        <w:rPr>
          <w:spacing w:val="-9"/>
          <w:sz w:val="24"/>
          <w:szCs w:val="24"/>
        </w:rPr>
        <w:t xml:space="preserve"> </w:t>
      </w:r>
      <w:r w:rsidR="00566140" w:rsidRPr="007B1036">
        <w:rPr>
          <w:sz w:val="24"/>
          <w:szCs w:val="24"/>
        </w:rPr>
        <w:t>независимо от места нахождения</w:t>
      </w:r>
      <w:r w:rsidR="00566140" w:rsidRPr="007B1036">
        <w:rPr>
          <w:spacing w:val="-5"/>
          <w:sz w:val="24"/>
          <w:szCs w:val="24"/>
        </w:rPr>
        <w:t xml:space="preserve"> </w:t>
      </w:r>
      <w:r w:rsidR="00566140" w:rsidRPr="007B1036">
        <w:rPr>
          <w:sz w:val="24"/>
          <w:szCs w:val="24"/>
        </w:rPr>
        <w:t>обучающихся.</w:t>
      </w:r>
    </w:p>
    <w:p w14:paraId="53FCA270" w14:textId="0BACA1A0" w:rsidR="00566140" w:rsidRPr="007B1036" w:rsidRDefault="00964FDD" w:rsidP="00D32FC8">
      <w:pPr>
        <w:tabs>
          <w:tab w:val="left" w:pos="0"/>
          <w:tab w:val="left" w:pos="1319"/>
        </w:tabs>
        <w:spacing w:line="276" w:lineRule="auto"/>
        <w:ind w:firstLine="709"/>
        <w:jc w:val="both"/>
        <w:rPr>
          <w:sz w:val="24"/>
          <w:szCs w:val="24"/>
        </w:rPr>
      </w:pPr>
      <w:r w:rsidRPr="007B1036">
        <w:rPr>
          <w:sz w:val="24"/>
          <w:szCs w:val="24"/>
        </w:rPr>
        <w:t>1.</w:t>
      </w:r>
      <w:r w:rsidR="00616B03">
        <w:rPr>
          <w:sz w:val="24"/>
          <w:szCs w:val="24"/>
        </w:rPr>
        <w:t>8</w:t>
      </w:r>
      <w:r w:rsidRPr="007B1036">
        <w:rPr>
          <w:sz w:val="24"/>
          <w:szCs w:val="24"/>
        </w:rPr>
        <w:t xml:space="preserve">. </w:t>
      </w:r>
      <w:r w:rsidR="00D32FC8">
        <w:rPr>
          <w:sz w:val="24"/>
          <w:szCs w:val="24"/>
        </w:rPr>
        <w:t>При применении ЭО организуетс</w:t>
      </w:r>
      <w:r w:rsidR="00616B03">
        <w:rPr>
          <w:sz w:val="24"/>
          <w:szCs w:val="24"/>
        </w:rPr>
        <w:t>я</w:t>
      </w:r>
      <w:r w:rsidR="00D32FC8">
        <w:rPr>
          <w:sz w:val="24"/>
          <w:szCs w:val="24"/>
        </w:rPr>
        <w:t xml:space="preserve"> как отложенное во времени, так и в режиме реального времени взаимодействие обучающегося с педагогическим работником посредством использования баз данных, цифровых образовательный сервисов, информационных технологий, технических средств и информационно-телекоммуникационных сетей, при котором обучающийся самостоятельно выполняет задания в порядке, определенном педагогическим работником</w:t>
      </w:r>
      <w:r w:rsidR="00616B03">
        <w:rPr>
          <w:sz w:val="24"/>
          <w:szCs w:val="24"/>
        </w:rPr>
        <w:t>,</w:t>
      </w:r>
      <w:r w:rsidR="00D32FC8">
        <w:rPr>
          <w:sz w:val="24"/>
          <w:szCs w:val="24"/>
        </w:rPr>
        <w:t xml:space="preserve"> том числе для осуществления контроля усвоения материала, в целях освоени</w:t>
      </w:r>
      <w:r w:rsidR="00616B03">
        <w:rPr>
          <w:sz w:val="24"/>
          <w:szCs w:val="24"/>
        </w:rPr>
        <w:t>я</w:t>
      </w:r>
      <w:r w:rsidR="00D32FC8">
        <w:rPr>
          <w:sz w:val="24"/>
          <w:szCs w:val="24"/>
        </w:rPr>
        <w:t xml:space="preserve"> об</w:t>
      </w:r>
      <w:r w:rsidR="00616B03">
        <w:rPr>
          <w:sz w:val="24"/>
          <w:szCs w:val="24"/>
        </w:rPr>
        <w:t>у</w:t>
      </w:r>
      <w:r w:rsidR="00D32FC8">
        <w:rPr>
          <w:sz w:val="24"/>
          <w:szCs w:val="24"/>
        </w:rPr>
        <w:t>чающимся учебных предметов, курсов и дисциплин (модулей), предусмотренных образовательной программой.</w:t>
      </w:r>
    </w:p>
    <w:p w14:paraId="1DF088D1" w14:textId="6C5A96EB" w:rsidR="00566140" w:rsidRDefault="00964FDD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 w:rsidRPr="007B1036">
        <w:rPr>
          <w:sz w:val="24"/>
          <w:szCs w:val="24"/>
        </w:rPr>
        <w:t xml:space="preserve">1.8. </w:t>
      </w:r>
      <w:r w:rsidR="00662CA5">
        <w:rPr>
          <w:sz w:val="24"/>
          <w:szCs w:val="24"/>
        </w:rPr>
        <w:t>Школа при принятии решения о реализации образовательных программ с применением ЭО, ДОТ в следующем учебном году доводит до сведения участников образовательных отношений эту информацию не позднее 1 мая текущего учебного года путем ее размещения в открытом доступе на офи</w:t>
      </w:r>
      <w:r w:rsidR="00616B03">
        <w:rPr>
          <w:sz w:val="24"/>
          <w:szCs w:val="24"/>
        </w:rPr>
        <w:t>циа</w:t>
      </w:r>
      <w:r w:rsidR="00662CA5">
        <w:rPr>
          <w:sz w:val="24"/>
          <w:szCs w:val="24"/>
        </w:rPr>
        <w:t>льном сайте в сети «Интернет».</w:t>
      </w:r>
    </w:p>
    <w:p w14:paraId="2FBD8382" w14:textId="77777777" w:rsidR="00662CA5" w:rsidRDefault="00662CA5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</w:p>
    <w:p w14:paraId="146AD3F1" w14:textId="77777777" w:rsidR="00662CA5" w:rsidRPr="00616B03" w:rsidRDefault="00662CA5" w:rsidP="00616B03">
      <w:pPr>
        <w:tabs>
          <w:tab w:val="left" w:pos="0"/>
          <w:tab w:val="left" w:pos="1339"/>
        </w:tabs>
        <w:spacing w:line="276" w:lineRule="auto"/>
        <w:ind w:firstLine="709"/>
        <w:jc w:val="center"/>
        <w:rPr>
          <w:b/>
          <w:bCs/>
          <w:sz w:val="24"/>
          <w:szCs w:val="24"/>
        </w:rPr>
      </w:pPr>
      <w:r w:rsidRPr="00616B03">
        <w:rPr>
          <w:b/>
          <w:bCs/>
          <w:sz w:val="24"/>
          <w:szCs w:val="24"/>
        </w:rPr>
        <w:t>2. Обязанности и права Школы при реализации образовательных программ или их частей с применением ЭО и ДОТ</w:t>
      </w:r>
    </w:p>
    <w:p w14:paraId="6151837D" w14:textId="77777777" w:rsidR="00662CA5" w:rsidRDefault="00662CA5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2.1. В целях реализации образовательной программы в течение всего периода обучения </w:t>
      </w:r>
      <w:r>
        <w:rPr>
          <w:sz w:val="24"/>
          <w:szCs w:val="24"/>
        </w:rPr>
        <w:lastRenderedPageBreak/>
        <w:t>Школа обязана:</w:t>
      </w:r>
    </w:p>
    <w:p w14:paraId="0F2E426E" w14:textId="1EFE1FDE" w:rsidR="00662CA5" w:rsidRDefault="00662CA5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2.1.1. Создавать для участников образовательных отношений условия получения доступа к электронной информационно-образова</w:t>
      </w:r>
      <w:r w:rsidR="00616B03">
        <w:rPr>
          <w:sz w:val="24"/>
          <w:szCs w:val="24"/>
        </w:rPr>
        <w:t>те</w:t>
      </w:r>
      <w:r>
        <w:rPr>
          <w:sz w:val="24"/>
          <w:szCs w:val="24"/>
        </w:rPr>
        <w:t>льной среде, обеспечива</w:t>
      </w:r>
      <w:r w:rsidR="00616B03">
        <w:rPr>
          <w:sz w:val="24"/>
          <w:szCs w:val="24"/>
        </w:rPr>
        <w:t>ю</w:t>
      </w:r>
      <w:r>
        <w:rPr>
          <w:sz w:val="24"/>
          <w:szCs w:val="24"/>
        </w:rPr>
        <w:t>щей независимо от места нахождения обучающихся:</w:t>
      </w:r>
    </w:p>
    <w:p w14:paraId="7CB73EA3" w14:textId="7C1F2F63" w:rsidR="00662CA5" w:rsidRDefault="00662CA5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- доступ к учебным планам, рабочим программам учебных предметов, курсов, дисциплин (модулей) и практик, к изданиям электронных библиотечных систем и электронным образовательным ресурсам, содержащим электронные учебно-методические материалы, указанным в рабочих программах</w:t>
      </w:r>
      <w:r w:rsidR="00616B03">
        <w:rPr>
          <w:sz w:val="24"/>
          <w:szCs w:val="24"/>
        </w:rPr>
        <w:t>,</w:t>
      </w:r>
      <w:r>
        <w:rPr>
          <w:sz w:val="24"/>
          <w:szCs w:val="24"/>
        </w:rPr>
        <w:t xml:space="preserve"> в том числе и к онлайн-курсам;</w:t>
      </w:r>
    </w:p>
    <w:p w14:paraId="21DAE018" w14:textId="3D758B00" w:rsidR="00616B03" w:rsidRDefault="00616B03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- доступ к государственным информационным системам, предусматривающим обработку персональных данных обучающихся, создаваемым, модернизируемым и эксплуатируемым для реализации основных общеобразовательных программ с применением ЭО и ДОТ;</w:t>
      </w:r>
    </w:p>
    <w:p w14:paraId="16C8ACD4" w14:textId="43434375" w:rsidR="00616B03" w:rsidRDefault="00616B03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- доступ к базам данных и информационным справочным системам, состав которых определяется в рабочих программах учебных предметов, курсов и дисциплин (модулей) для образовательных программ среднего профессионального образования;</w:t>
      </w:r>
    </w:p>
    <w:p w14:paraId="6D693177" w14:textId="3E4BEF58" w:rsidR="00616B03" w:rsidRDefault="00616B03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- фиксацию хода образовательного процесса, результатов промежуточной аттестации, текущего контроля успеваемости и итоговой аттестации;</w:t>
      </w:r>
    </w:p>
    <w:p w14:paraId="1B845D50" w14:textId="3C82E426" w:rsidR="00616B03" w:rsidRDefault="00616B03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-возможность проведения всех видов занятий, оценки результатов обучения по образовательным программам, реализация которых предусмотрена с применением ЭО и ДОТ;</w:t>
      </w:r>
    </w:p>
    <w:p w14:paraId="7496F7D9" w14:textId="151323BA" w:rsidR="00616B03" w:rsidRDefault="00616B03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- формирование цифрового индивидуального электронного портфолио обучающегося, в том числе сохранение работ обучающегося, рецензий и оценок в отношении этих работ;</w:t>
      </w:r>
    </w:p>
    <w:p w14:paraId="4CB44F67" w14:textId="367830B6" w:rsidR="00616B03" w:rsidRDefault="00616B03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- взаимодействие между участниками образовательных отношений, в том числе отложенное во времени и опосредованное (на расстоянии) в режиме реального времени посредством использования информационно-телекоммуникационных сетей.</w:t>
      </w:r>
    </w:p>
    <w:p w14:paraId="39CB429B" w14:textId="729649EA" w:rsidR="00616B03" w:rsidRDefault="00616B03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2.1.2. Обеспечивать соответствующий применяемым технологиям уровень подготовки педагогических, научных, учебно-вспомогательных, административно-хозяйственных работников образовательной организации.</w:t>
      </w:r>
    </w:p>
    <w:p w14:paraId="0131C494" w14:textId="6661D49E" w:rsidR="000F3667" w:rsidRDefault="000F3667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2.1.3. Обеспечивать обучающемуся доступ к </w:t>
      </w:r>
      <w:proofErr w:type="spellStart"/>
      <w:r>
        <w:rPr>
          <w:sz w:val="24"/>
          <w:szCs w:val="24"/>
        </w:rPr>
        <w:t>средлствам</w:t>
      </w:r>
      <w:proofErr w:type="spellEnd"/>
      <w:r>
        <w:rPr>
          <w:sz w:val="24"/>
          <w:szCs w:val="24"/>
        </w:rPr>
        <w:t xml:space="preserve"> обучения, в том числе к программному обеспечению для реализации ДОТ в объеме, предусмотренном образовательной программой, необходимом для освоения соответствующей образовательной программы или ее части.</w:t>
      </w:r>
    </w:p>
    <w:p w14:paraId="2D3F633F" w14:textId="3C04D694" w:rsidR="000F3667" w:rsidRDefault="000F3667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2.1.4. Обеспечивать реализацию образовательных программ для обучающихся с ограниченными возможностями здоровья с учетом особенностей их психофизического развития и в соответствии с их особыми образовательными потребностями.</w:t>
      </w:r>
    </w:p>
    <w:p w14:paraId="03D19295" w14:textId="712FD92C" w:rsidR="000F3667" w:rsidRDefault="000F3667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2.1.5. Соблюдать установленные государственными санитарно-эпидемиологическими правилами и гигиеническими нормативами (санитарными правилами) санитарно-эпидемиологических требований, за исключением случаев, когда реализация образовательных программ предусмотрена с применением исключительно ЭО и ДОТ.</w:t>
      </w:r>
    </w:p>
    <w:p w14:paraId="5DD6C98A" w14:textId="09AF34E5" w:rsidR="000F3667" w:rsidRDefault="000F3667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2.1.7. Вести учет и хранение результатов образовательного процесса, в том числе и соответствии с требованиями Федерального закона «О персональных данных».</w:t>
      </w:r>
    </w:p>
    <w:p w14:paraId="38BAB7C8" w14:textId="79B7F5E8" w:rsidR="000F3667" w:rsidRDefault="000F3667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2.2. Школа имеет право:</w:t>
      </w:r>
    </w:p>
    <w:p w14:paraId="3C35D693" w14:textId="50FB0A5C" w:rsidR="000F3667" w:rsidRDefault="000F3667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2.2.1. Определять основные средства обучения и цифровой образовательный контент, виды используемых ДОТ при реализации образовательных программ или их частей.</w:t>
      </w:r>
    </w:p>
    <w:p w14:paraId="4C38ED11" w14:textId="4525854C" w:rsidR="000F3667" w:rsidRDefault="000F3667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2.2.2. определять способы применения ЭО и ДОТ при реализации образовательных программ, необходимость и (или) о</w:t>
      </w:r>
      <w:r w:rsidR="00741AED">
        <w:rPr>
          <w:sz w:val="24"/>
          <w:szCs w:val="24"/>
        </w:rPr>
        <w:t>гр</w:t>
      </w:r>
      <w:r>
        <w:rPr>
          <w:sz w:val="24"/>
          <w:szCs w:val="24"/>
        </w:rPr>
        <w:t xml:space="preserve">аничения по применению </w:t>
      </w:r>
      <w:r w:rsidR="00741AED">
        <w:rPr>
          <w:sz w:val="24"/>
          <w:szCs w:val="24"/>
        </w:rPr>
        <w:t>ц</w:t>
      </w:r>
      <w:r>
        <w:rPr>
          <w:sz w:val="24"/>
          <w:szCs w:val="24"/>
        </w:rPr>
        <w:t>ифровых образовательных сервисов и цифрового образовательног</w:t>
      </w:r>
      <w:r w:rsidR="00741AED">
        <w:rPr>
          <w:sz w:val="24"/>
          <w:szCs w:val="24"/>
        </w:rPr>
        <w:t>о</w:t>
      </w:r>
      <w:r>
        <w:rPr>
          <w:sz w:val="24"/>
          <w:szCs w:val="24"/>
        </w:rPr>
        <w:t xml:space="preserve"> контента в обучении, которые учитываются при </w:t>
      </w:r>
      <w:r>
        <w:rPr>
          <w:sz w:val="24"/>
          <w:szCs w:val="24"/>
        </w:rPr>
        <w:lastRenderedPageBreak/>
        <w:t>разработке образовательных программ.</w:t>
      </w:r>
    </w:p>
    <w:p w14:paraId="424ABE59" w14:textId="2F5E3D15" w:rsidR="00741AED" w:rsidRDefault="00741AED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2.2.3. Определять образовательные программы, реализуемые с применением исключительно ЭО и ДОТ.</w:t>
      </w:r>
    </w:p>
    <w:p w14:paraId="14DE0BA4" w14:textId="6FF57166" w:rsidR="00741AED" w:rsidRDefault="00741AED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2.2.4. Определять продолжительность применения ЭО и ДОТ при реализации образовательных программ в соответствии с заявлением родителей / законных представителей и интересами обучающихся.</w:t>
      </w:r>
    </w:p>
    <w:p w14:paraId="1186FD0A" w14:textId="66F63754" w:rsidR="00741AED" w:rsidRDefault="00741AED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2.2.5. Определять порядок оказания учебно-методической помощи обучающимся, в том числе в форме индивидуальных консультаций, оказываемых дистанционно с использованием информационных и телекоммуникационных технологий.</w:t>
      </w:r>
    </w:p>
    <w:p w14:paraId="66B270DE" w14:textId="52F7A499" w:rsidR="00741AED" w:rsidRDefault="00741AED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2.2.6. определять порядок оказания технической помощи обучающимся и педагогическим работникам.</w:t>
      </w:r>
    </w:p>
    <w:p w14:paraId="1EB3872C" w14:textId="0992096F" w:rsidR="00741AED" w:rsidRDefault="00741AED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2.2.7. определять соотношение объема занятий, проводимых в форме контактной работы обучающихся с педагогическими работниками в образовательной организации и (или) лицами, привлекаемыми образовательной организацией, и объема занятий, проводимых на иных условиях, а также с применением ЭО и ДОТ.</w:t>
      </w:r>
    </w:p>
    <w:p w14:paraId="59E7E5D8" w14:textId="03811A38" w:rsidR="00741AED" w:rsidRDefault="00741AED" w:rsidP="00662CA5">
      <w:pPr>
        <w:tabs>
          <w:tab w:val="left" w:pos="0"/>
          <w:tab w:val="left" w:pos="1339"/>
        </w:tabs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2.2.8. Определять порядок фиксации хода образовательного процесса, промежуточной аттестации, текущего контроля успеваемости и итоговой аттестации путем издания локального нормативного акта Школы.</w:t>
      </w:r>
    </w:p>
    <w:p w14:paraId="0C477283" w14:textId="1EDEA20A" w:rsidR="00741AED" w:rsidRDefault="00741AED" w:rsidP="00741AED">
      <w:pPr>
        <w:tabs>
          <w:tab w:val="left" w:pos="0"/>
          <w:tab w:val="left" w:pos="1339"/>
        </w:tabs>
        <w:spacing w:line="276" w:lineRule="auto"/>
        <w:ind w:firstLine="709"/>
        <w:jc w:val="center"/>
        <w:rPr>
          <w:b/>
          <w:bCs/>
          <w:sz w:val="24"/>
          <w:szCs w:val="24"/>
        </w:rPr>
      </w:pPr>
      <w:r w:rsidRPr="00741AED">
        <w:rPr>
          <w:b/>
          <w:bCs/>
          <w:sz w:val="24"/>
          <w:szCs w:val="24"/>
        </w:rPr>
        <w:t>3. Обязанности и права обучающихся при освоении образовательных программ или их частей с применением ЭО и ДОТ</w:t>
      </w:r>
    </w:p>
    <w:p w14:paraId="11C30688" w14:textId="661716D3" w:rsidR="00741AED" w:rsidRDefault="00741AED" w:rsidP="00741AED">
      <w:pPr>
        <w:tabs>
          <w:tab w:val="left" w:pos="0"/>
          <w:tab w:val="left" w:pos="1339"/>
        </w:tabs>
        <w:spacing w:line="276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3.1. В целях освоения образовательной программы в течение вс</w:t>
      </w:r>
      <w:r w:rsidR="00A52853">
        <w:rPr>
          <w:sz w:val="24"/>
          <w:szCs w:val="24"/>
        </w:rPr>
        <w:t>е</w:t>
      </w:r>
      <w:r>
        <w:rPr>
          <w:sz w:val="24"/>
          <w:szCs w:val="24"/>
        </w:rPr>
        <w:t>го периода обучения обучающийся обязан:</w:t>
      </w:r>
    </w:p>
    <w:p w14:paraId="12E83704" w14:textId="20711A63" w:rsidR="00741AED" w:rsidRDefault="00741AED" w:rsidP="00741AED">
      <w:pPr>
        <w:tabs>
          <w:tab w:val="left" w:pos="0"/>
          <w:tab w:val="left" w:pos="1339"/>
        </w:tabs>
        <w:spacing w:line="276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- Добросовестно осваивать образовательную программу, выполнять учебный план, в том числе дистанционно посещать предусмотренные учебным планом или индивидуальным учебным планом занятия, осуществлять самостоятельную подготовку к занятиям, выполнять задания, данные педагогическими работниками в рамках образовательной программы</w:t>
      </w:r>
      <w:r w:rsidR="00A52853">
        <w:rPr>
          <w:sz w:val="24"/>
          <w:szCs w:val="24"/>
        </w:rPr>
        <w:t>;</w:t>
      </w:r>
    </w:p>
    <w:p w14:paraId="6B8D7789" w14:textId="5F692EA3" w:rsidR="00A52853" w:rsidRDefault="00A52853" w:rsidP="00741AED">
      <w:pPr>
        <w:tabs>
          <w:tab w:val="left" w:pos="0"/>
          <w:tab w:val="left" w:pos="1339"/>
        </w:tabs>
        <w:spacing w:line="276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- соблюдать правила поведения обучающихся во время урока с применением ДОТ;</w:t>
      </w:r>
    </w:p>
    <w:p w14:paraId="64E23A68" w14:textId="116CAA8A" w:rsidR="00A52853" w:rsidRDefault="00A52853" w:rsidP="00741AED">
      <w:pPr>
        <w:tabs>
          <w:tab w:val="left" w:pos="0"/>
          <w:tab w:val="left" w:pos="1339"/>
        </w:tabs>
        <w:spacing w:line="276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- информировать классного руководителя о причинах, препятствующих дистанционно посещать предусмотренные учебным планом или индивидуальным учебным планом занятия.</w:t>
      </w:r>
    </w:p>
    <w:p w14:paraId="29837D94" w14:textId="3DFAC7E7" w:rsidR="00A52853" w:rsidRDefault="00A52853" w:rsidP="00741AED">
      <w:pPr>
        <w:tabs>
          <w:tab w:val="left" w:pos="0"/>
          <w:tab w:val="left" w:pos="1339"/>
        </w:tabs>
        <w:spacing w:line="276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3.2. Обучающийся имеет право:</w:t>
      </w:r>
    </w:p>
    <w:p w14:paraId="4E0EA7B8" w14:textId="18C923CC" w:rsidR="00A52853" w:rsidRDefault="00A52853" w:rsidP="00741AED">
      <w:pPr>
        <w:tabs>
          <w:tab w:val="left" w:pos="0"/>
          <w:tab w:val="left" w:pos="1339"/>
        </w:tabs>
        <w:spacing w:line="276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3.2.1. получать доступ к средствам обучения, в том числе к программному обеспечению для реализации ДОТ в объеме, предусмотренном образовательной программой, необходимой для освоения соответствующей образовательной программы или ее части.</w:t>
      </w:r>
    </w:p>
    <w:p w14:paraId="7A32BD43" w14:textId="5524059F" w:rsidR="00A52853" w:rsidRDefault="00A52853" w:rsidP="00741AED">
      <w:pPr>
        <w:tabs>
          <w:tab w:val="left" w:pos="0"/>
          <w:tab w:val="left" w:pos="1339"/>
        </w:tabs>
        <w:spacing w:line="276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3.2.2. Получать учебно-методическую помощь, в том числе в форме индивидуальных консультаций педагогических работников Школы, оказываемых дистанционно с использованием информационных и телекоммуникационных технологий.</w:t>
      </w:r>
    </w:p>
    <w:p w14:paraId="158DC694" w14:textId="3D36909D" w:rsidR="00A52853" w:rsidRDefault="00A52853" w:rsidP="00741AED">
      <w:pPr>
        <w:tabs>
          <w:tab w:val="left" w:pos="0"/>
          <w:tab w:val="left" w:pos="1339"/>
        </w:tabs>
        <w:spacing w:line="276" w:lineRule="auto"/>
        <w:ind w:firstLine="709"/>
        <w:rPr>
          <w:sz w:val="24"/>
          <w:szCs w:val="24"/>
        </w:rPr>
      </w:pPr>
      <w:r>
        <w:rPr>
          <w:sz w:val="24"/>
          <w:szCs w:val="24"/>
        </w:rPr>
        <w:t>3.2.3. Получать техническую помощь от технического специалиста Школы в установленном порядке.</w:t>
      </w:r>
    </w:p>
    <w:p w14:paraId="5D832962" w14:textId="53AB671E" w:rsidR="00566140" w:rsidRPr="007B1036" w:rsidRDefault="00A52853" w:rsidP="007169CF">
      <w:pPr>
        <w:tabs>
          <w:tab w:val="left" w:pos="0"/>
          <w:tab w:val="left" w:pos="1339"/>
        </w:tabs>
        <w:spacing w:line="276" w:lineRule="auto"/>
        <w:ind w:firstLine="709"/>
        <w:rPr>
          <w:sz w:val="24"/>
          <w:szCs w:val="24"/>
        </w:rPr>
        <w:sectPr w:rsidR="00566140" w:rsidRPr="007B1036" w:rsidSect="007B4843">
          <w:headerReference w:type="default" r:id="rId8"/>
          <w:pgSz w:w="11910" w:h="16840"/>
          <w:pgMar w:top="1134" w:right="567" w:bottom="1134" w:left="1701" w:header="787" w:footer="0" w:gutter="0"/>
          <w:cols w:space="720"/>
          <w:docGrid w:linePitch="299"/>
        </w:sectPr>
      </w:pPr>
      <w:r>
        <w:rPr>
          <w:sz w:val="24"/>
          <w:szCs w:val="24"/>
        </w:rPr>
        <w:t xml:space="preserve">3.2.4. Обучающийся, достигший возраста 18 лет, или его родитель (законный представитель) имеют право подать заявление об отказе в применении ЭЖО и ДОТ при реализации образовательных программ </w:t>
      </w:r>
      <w:r w:rsidR="008B5ADB">
        <w:rPr>
          <w:sz w:val="24"/>
          <w:szCs w:val="24"/>
        </w:rPr>
        <w:t>по программам начальног8о общего, основного общего, среднего общего образования, за исключением случаев, когда реализация таких образовательных программ предусмотрена с применением ЭО и ДОТ. В случае подобного отказа обучающегося или родителя (законного представителя) обучающегося Школа обязана осуществлять обучение по таким образовательным программам такого обучающегося без применения ЭО и ДОТ, в установленном Школой порядке.</w:t>
      </w:r>
    </w:p>
    <w:p w14:paraId="3EB087AC" w14:textId="77777777" w:rsidR="0039126B" w:rsidRPr="00964FDD" w:rsidRDefault="0039126B" w:rsidP="007169CF">
      <w:pPr>
        <w:pStyle w:val="1"/>
        <w:tabs>
          <w:tab w:val="left" w:pos="0"/>
        </w:tabs>
        <w:spacing w:line="276" w:lineRule="auto"/>
        <w:ind w:left="0"/>
        <w:rPr>
          <w:sz w:val="24"/>
          <w:szCs w:val="24"/>
        </w:rPr>
      </w:pPr>
    </w:p>
    <w:sectPr w:rsidR="0039126B" w:rsidRPr="00964FDD" w:rsidSect="007B4843">
      <w:headerReference w:type="default" r:id="rId9"/>
      <w:pgSz w:w="11910" w:h="16840"/>
      <w:pgMar w:top="1134" w:right="567" w:bottom="1134" w:left="1701" w:header="787" w:footer="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D9C8941" w14:textId="77777777" w:rsidR="007B4843" w:rsidRDefault="007B4843" w:rsidP="00395034">
      <w:r>
        <w:separator/>
      </w:r>
    </w:p>
  </w:endnote>
  <w:endnote w:type="continuationSeparator" w:id="0">
    <w:p w14:paraId="0744E33C" w14:textId="77777777" w:rsidR="007B4843" w:rsidRDefault="007B4843" w:rsidP="003950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00B3282" w14:textId="77777777" w:rsidR="007B4843" w:rsidRDefault="007B4843" w:rsidP="00395034">
      <w:r>
        <w:separator/>
      </w:r>
    </w:p>
  </w:footnote>
  <w:footnote w:type="continuationSeparator" w:id="0">
    <w:p w14:paraId="55417B81" w14:textId="77777777" w:rsidR="007B4843" w:rsidRDefault="007B4843" w:rsidP="003950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2C0F76" w14:textId="77777777" w:rsidR="0039126B" w:rsidRDefault="00662CA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68B60C73" wp14:editId="2B089476">
              <wp:simplePos x="0" y="0"/>
              <wp:positionH relativeFrom="page">
                <wp:posOffset>3846195</wp:posOffset>
              </wp:positionH>
              <wp:positionV relativeFrom="page">
                <wp:posOffset>487045</wp:posOffset>
              </wp:positionV>
              <wp:extent cx="139700" cy="165735"/>
              <wp:effectExtent l="0" t="0" r="0" b="0"/>
              <wp:wrapNone/>
              <wp:docPr id="5" name="Поле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3342FF0" w14:textId="77777777" w:rsidR="0039126B" w:rsidRDefault="003E6FF7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 w:rsidR="00AF51E4"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D57A8">
                            <w:rPr>
                              <w:noProof/>
                              <w:w w:val="99"/>
                              <w:sz w:val="20"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8B60C73" id="_x0000_t202" coordsize="21600,21600" o:spt="202" path="m,l,21600r21600,l21600,xe">
              <v:stroke joinstyle="miter"/>
              <v:path gradientshapeok="t" o:connecttype="rect"/>
            </v:shapetype>
            <v:shape id="Поле 5" o:spid="_x0000_s1026" type="#_x0000_t202" style="position:absolute;margin-left:302.85pt;margin-top:38.35pt;width:11pt;height:13.0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" filled="f" stroked="f">
              <v:textbox inset="0,0,0,0">
                <w:txbxContent>
                  <w:p w14:paraId="03342FF0" w14:textId="77777777" w:rsidR="0039126B" w:rsidRDefault="003E6FF7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 w:rsidR="00AF51E4"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D57A8">
                      <w:rPr>
                        <w:noProof/>
                        <w:w w:val="99"/>
                        <w:sz w:val="20"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94B5CE" w14:textId="77777777" w:rsidR="0039126B" w:rsidRDefault="0039126B">
    <w:pPr>
      <w:pStyle w:val="a3"/>
      <w:spacing w:line="14" w:lineRule="auto"/>
      <w:ind w:left="0"/>
      <w:jc w:val="left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DF7E09"/>
    <w:multiLevelType w:val="hybridMultilevel"/>
    <w:tmpl w:val="F33A8F68"/>
    <w:lvl w:ilvl="0" w:tplc="2586E73C">
      <w:numFmt w:val="bullet"/>
      <w:lvlText w:val=""/>
      <w:lvlJc w:val="left"/>
      <w:pPr>
        <w:ind w:left="1110" w:hanging="430"/>
      </w:pPr>
      <w:rPr>
        <w:rFonts w:ascii="Symbol" w:eastAsia="Symbol" w:hAnsi="Symbol" w:cs="Symbol" w:hint="default"/>
        <w:w w:val="100"/>
        <w:sz w:val="28"/>
        <w:szCs w:val="28"/>
        <w:lang w:val="ru-RU" w:eastAsia="ru-RU" w:bidi="ru-RU"/>
      </w:rPr>
    </w:lvl>
    <w:lvl w:ilvl="1" w:tplc="6C4AD688">
      <w:numFmt w:val="bullet"/>
      <w:lvlText w:val="•"/>
      <w:lvlJc w:val="left"/>
      <w:pPr>
        <w:ind w:left="2052" w:hanging="430"/>
      </w:pPr>
      <w:rPr>
        <w:rFonts w:hint="default"/>
        <w:lang w:val="ru-RU" w:eastAsia="ru-RU" w:bidi="ru-RU"/>
      </w:rPr>
    </w:lvl>
    <w:lvl w:ilvl="2" w:tplc="C1989CE0">
      <w:numFmt w:val="bullet"/>
      <w:lvlText w:val="•"/>
      <w:lvlJc w:val="left"/>
      <w:pPr>
        <w:ind w:left="2985" w:hanging="430"/>
      </w:pPr>
      <w:rPr>
        <w:rFonts w:hint="default"/>
        <w:lang w:val="ru-RU" w:eastAsia="ru-RU" w:bidi="ru-RU"/>
      </w:rPr>
    </w:lvl>
    <w:lvl w:ilvl="3" w:tplc="B8F40D60">
      <w:numFmt w:val="bullet"/>
      <w:lvlText w:val="•"/>
      <w:lvlJc w:val="left"/>
      <w:pPr>
        <w:ind w:left="3917" w:hanging="430"/>
      </w:pPr>
      <w:rPr>
        <w:rFonts w:hint="default"/>
        <w:lang w:val="ru-RU" w:eastAsia="ru-RU" w:bidi="ru-RU"/>
      </w:rPr>
    </w:lvl>
    <w:lvl w:ilvl="4" w:tplc="9C981202">
      <w:numFmt w:val="bullet"/>
      <w:lvlText w:val="•"/>
      <w:lvlJc w:val="left"/>
      <w:pPr>
        <w:ind w:left="4850" w:hanging="430"/>
      </w:pPr>
      <w:rPr>
        <w:rFonts w:hint="default"/>
        <w:lang w:val="ru-RU" w:eastAsia="ru-RU" w:bidi="ru-RU"/>
      </w:rPr>
    </w:lvl>
    <w:lvl w:ilvl="5" w:tplc="18749E08">
      <w:numFmt w:val="bullet"/>
      <w:lvlText w:val="•"/>
      <w:lvlJc w:val="left"/>
      <w:pPr>
        <w:ind w:left="5783" w:hanging="430"/>
      </w:pPr>
      <w:rPr>
        <w:rFonts w:hint="default"/>
        <w:lang w:val="ru-RU" w:eastAsia="ru-RU" w:bidi="ru-RU"/>
      </w:rPr>
    </w:lvl>
    <w:lvl w:ilvl="6" w:tplc="2B98C61A">
      <w:numFmt w:val="bullet"/>
      <w:lvlText w:val="•"/>
      <w:lvlJc w:val="left"/>
      <w:pPr>
        <w:ind w:left="6715" w:hanging="430"/>
      </w:pPr>
      <w:rPr>
        <w:rFonts w:hint="default"/>
        <w:lang w:val="ru-RU" w:eastAsia="ru-RU" w:bidi="ru-RU"/>
      </w:rPr>
    </w:lvl>
    <w:lvl w:ilvl="7" w:tplc="6B8A25DA">
      <w:numFmt w:val="bullet"/>
      <w:lvlText w:val="•"/>
      <w:lvlJc w:val="left"/>
      <w:pPr>
        <w:ind w:left="7648" w:hanging="430"/>
      </w:pPr>
      <w:rPr>
        <w:rFonts w:hint="default"/>
        <w:lang w:val="ru-RU" w:eastAsia="ru-RU" w:bidi="ru-RU"/>
      </w:rPr>
    </w:lvl>
    <w:lvl w:ilvl="8" w:tplc="6DEC79BE">
      <w:numFmt w:val="bullet"/>
      <w:lvlText w:val="•"/>
      <w:lvlJc w:val="left"/>
      <w:pPr>
        <w:ind w:left="8581" w:hanging="430"/>
      </w:pPr>
      <w:rPr>
        <w:rFonts w:hint="default"/>
        <w:lang w:val="ru-RU" w:eastAsia="ru-RU" w:bidi="ru-RU"/>
      </w:rPr>
    </w:lvl>
  </w:abstractNum>
  <w:abstractNum w:abstractNumId="1" w15:restartNumberingAfterBreak="0">
    <w:nsid w:val="178A4DE9"/>
    <w:multiLevelType w:val="multilevel"/>
    <w:tmpl w:val="B520200C"/>
    <w:lvl w:ilvl="0">
      <w:start w:val="6"/>
      <w:numFmt w:val="decimal"/>
      <w:lvlText w:val="%1"/>
      <w:lvlJc w:val="left"/>
      <w:pPr>
        <w:ind w:left="117" w:hanging="497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17" w:hanging="497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185" w:hanging="497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217" w:hanging="497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250" w:hanging="497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283" w:hanging="497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315" w:hanging="497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348" w:hanging="497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381" w:hanging="497"/>
      </w:pPr>
      <w:rPr>
        <w:rFonts w:hint="default"/>
        <w:lang w:val="ru-RU" w:eastAsia="ru-RU" w:bidi="ru-RU"/>
      </w:rPr>
    </w:lvl>
  </w:abstractNum>
  <w:abstractNum w:abstractNumId="2" w15:restartNumberingAfterBreak="0">
    <w:nsid w:val="24A92940"/>
    <w:multiLevelType w:val="hybridMultilevel"/>
    <w:tmpl w:val="4AEE141E"/>
    <w:lvl w:ilvl="0" w:tplc="F6363D3C">
      <w:start w:val="1"/>
      <w:numFmt w:val="bullet"/>
      <w:lvlText w:val=""/>
      <w:lvlJc w:val="left"/>
      <w:pPr>
        <w:ind w:left="969" w:hanging="284"/>
      </w:pPr>
      <w:rPr>
        <w:rFonts w:ascii="Symbol" w:hAnsi="Symbol" w:hint="default"/>
        <w:w w:val="100"/>
        <w:lang w:val="ru-RU" w:eastAsia="ru-RU" w:bidi="ru-RU"/>
      </w:rPr>
    </w:lvl>
    <w:lvl w:ilvl="1" w:tplc="AB56A218">
      <w:numFmt w:val="bullet"/>
      <w:lvlText w:val="•"/>
      <w:lvlJc w:val="left"/>
      <w:pPr>
        <w:ind w:left="1908" w:hanging="284"/>
      </w:pPr>
      <w:rPr>
        <w:rFonts w:hint="default"/>
        <w:lang w:val="ru-RU" w:eastAsia="ru-RU" w:bidi="ru-RU"/>
      </w:rPr>
    </w:lvl>
    <w:lvl w:ilvl="2" w:tplc="F89C04B8">
      <w:numFmt w:val="bullet"/>
      <w:lvlText w:val="•"/>
      <w:lvlJc w:val="left"/>
      <w:pPr>
        <w:ind w:left="2857" w:hanging="284"/>
      </w:pPr>
      <w:rPr>
        <w:rFonts w:hint="default"/>
        <w:lang w:val="ru-RU" w:eastAsia="ru-RU" w:bidi="ru-RU"/>
      </w:rPr>
    </w:lvl>
    <w:lvl w:ilvl="3" w:tplc="6A26BA2E">
      <w:numFmt w:val="bullet"/>
      <w:lvlText w:val="•"/>
      <w:lvlJc w:val="left"/>
      <w:pPr>
        <w:ind w:left="3805" w:hanging="284"/>
      </w:pPr>
      <w:rPr>
        <w:rFonts w:hint="default"/>
        <w:lang w:val="ru-RU" w:eastAsia="ru-RU" w:bidi="ru-RU"/>
      </w:rPr>
    </w:lvl>
    <w:lvl w:ilvl="4" w:tplc="1BE8EDF2">
      <w:numFmt w:val="bullet"/>
      <w:lvlText w:val="•"/>
      <w:lvlJc w:val="left"/>
      <w:pPr>
        <w:ind w:left="4754" w:hanging="284"/>
      </w:pPr>
      <w:rPr>
        <w:rFonts w:hint="default"/>
        <w:lang w:val="ru-RU" w:eastAsia="ru-RU" w:bidi="ru-RU"/>
      </w:rPr>
    </w:lvl>
    <w:lvl w:ilvl="5" w:tplc="1A2EBFC2">
      <w:numFmt w:val="bullet"/>
      <w:lvlText w:val="•"/>
      <w:lvlJc w:val="left"/>
      <w:pPr>
        <w:ind w:left="5703" w:hanging="284"/>
      </w:pPr>
      <w:rPr>
        <w:rFonts w:hint="default"/>
        <w:lang w:val="ru-RU" w:eastAsia="ru-RU" w:bidi="ru-RU"/>
      </w:rPr>
    </w:lvl>
    <w:lvl w:ilvl="6" w:tplc="16BC85BE">
      <w:numFmt w:val="bullet"/>
      <w:lvlText w:val="•"/>
      <w:lvlJc w:val="left"/>
      <w:pPr>
        <w:ind w:left="6651" w:hanging="284"/>
      </w:pPr>
      <w:rPr>
        <w:rFonts w:hint="default"/>
        <w:lang w:val="ru-RU" w:eastAsia="ru-RU" w:bidi="ru-RU"/>
      </w:rPr>
    </w:lvl>
    <w:lvl w:ilvl="7" w:tplc="580ADDDE">
      <w:numFmt w:val="bullet"/>
      <w:lvlText w:val="•"/>
      <w:lvlJc w:val="left"/>
      <w:pPr>
        <w:ind w:left="7600" w:hanging="284"/>
      </w:pPr>
      <w:rPr>
        <w:rFonts w:hint="default"/>
        <w:lang w:val="ru-RU" w:eastAsia="ru-RU" w:bidi="ru-RU"/>
      </w:rPr>
    </w:lvl>
    <w:lvl w:ilvl="8" w:tplc="4C48D0C0">
      <w:numFmt w:val="bullet"/>
      <w:lvlText w:val="•"/>
      <w:lvlJc w:val="left"/>
      <w:pPr>
        <w:ind w:left="8549" w:hanging="284"/>
      </w:pPr>
      <w:rPr>
        <w:rFonts w:hint="default"/>
        <w:lang w:val="ru-RU" w:eastAsia="ru-RU" w:bidi="ru-RU"/>
      </w:rPr>
    </w:lvl>
  </w:abstractNum>
  <w:abstractNum w:abstractNumId="3" w15:restartNumberingAfterBreak="0">
    <w:nsid w:val="25C53FD4"/>
    <w:multiLevelType w:val="hybridMultilevel"/>
    <w:tmpl w:val="CFC0898A"/>
    <w:lvl w:ilvl="0" w:tplc="F6363D3C">
      <w:start w:val="1"/>
      <w:numFmt w:val="bullet"/>
      <w:lvlText w:val=""/>
      <w:lvlJc w:val="left"/>
      <w:pPr>
        <w:ind w:left="969" w:hanging="284"/>
      </w:pPr>
      <w:rPr>
        <w:rFonts w:ascii="Symbol" w:hAnsi="Symbol" w:hint="default"/>
        <w:w w:val="100"/>
        <w:lang w:val="ru-RU" w:eastAsia="ru-RU" w:bidi="ru-RU"/>
      </w:rPr>
    </w:lvl>
    <w:lvl w:ilvl="1" w:tplc="AB56A218">
      <w:numFmt w:val="bullet"/>
      <w:lvlText w:val="•"/>
      <w:lvlJc w:val="left"/>
      <w:pPr>
        <w:ind w:left="1908" w:hanging="284"/>
      </w:pPr>
      <w:rPr>
        <w:rFonts w:hint="default"/>
        <w:lang w:val="ru-RU" w:eastAsia="ru-RU" w:bidi="ru-RU"/>
      </w:rPr>
    </w:lvl>
    <w:lvl w:ilvl="2" w:tplc="F89C04B8">
      <w:numFmt w:val="bullet"/>
      <w:lvlText w:val="•"/>
      <w:lvlJc w:val="left"/>
      <w:pPr>
        <w:ind w:left="2857" w:hanging="284"/>
      </w:pPr>
      <w:rPr>
        <w:rFonts w:hint="default"/>
        <w:lang w:val="ru-RU" w:eastAsia="ru-RU" w:bidi="ru-RU"/>
      </w:rPr>
    </w:lvl>
    <w:lvl w:ilvl="3" w:tplc="6A26BA2E">
      <w:numFmt w:val="bullet"/>
      <w:lvlText w:val="•"/>
      <w:lvlJc w:val="left"/>
      <w:pPr>
        <w:ind w:left="3805" w:hanging="284"/>
      </w:pPr>
      <w:rPr>
        <w:rFonts w:hint="default"/>
        <w:lang w:val="ru-RU" w:eastAsia="ru-RU" w:bidi="ru-RU"/>
      </w:rPr>
    </w:lvl>
    <w:lvl w:ilvl="4" w:tplc="1BE8EDF2">
      <w:numFmt w:val="bullet"/>
      <w:lvlText w:val="•"/>
      <w:lvlJc w:val="left"/>
      <w:pPr>
        <w:ind w:left="4754" w:hanging="284"/>
      </w:pPr>
      <w:rPr>
        <w:rFonts w:hint="default"/>
        <w:lang w:val="ru-RU" w:eastAsia="ru-RU" w:bidi="ru-RU"/>
      </w:rPr>
    </w:lvl>
    <w:lvl w:ilvl="5" w:tplc="1A2EBFC2">
      <w:numFmt w:val="bullet"/>
      <w:lvlText w:val="•"/>
      <w:lvlJc w:val="left"/>
      <w:pPr>
        <w:ind w:left="5703" w:hanging="284"/>
      </w:pPr>
      <w:rPr>
        <w:rFonts w:hint="default"/>
        <w:lang w:val="ru-RU" w:eastAsia="ru-RU" w:bidi="ru-RU"/>
      </w:rPr>
    </w:lvl>
    <w:lvl w:ilvl="6" w:tplc="16BC85BE">
      <w:numFmt w:val="bullet"/>
      <w:lvlText w:val="•"/>
      <w:lvlJc w:val="left"/>
      <w:pPr>
        <w:ind w:left="6651" w:hanging="284"/>
      </w:pPr>
      <w:rPr>
        <w:rFonts w:hint="default"/>
        <w:lang w:val="ru-RU" w:eastAsia="ru-RU" w:bidi="ru-RU"/>
      </w:rPr>
    </w:lvl>
    <w:lvl w:ilvl="7" w:tplc="580ADDDE">
      <w:numFmt w:val="bullet"/>
      <w:lvlText w:val="•"/>
      <w:lvlJc w:val="left"/>
      <w:pPr>
        <w:ind w:left="7600" w:hanging="284"/>
      </w:pPr>
      <w:rPr>
        <w:rFonts w:hint="default"/>
        <w:lang w:val="ru-RU" w:eastAsia="ru-RU" w:bidi="ru-RU"/>
      </w:rPr>
    </w:lvl>
    <w:lvl w:ilvl="8" w:tplc="4C48D0C0">
      <w:numFmt w:val="bullet"/>
      <w:lvlText w:val="•"/>
      <w:lvlJc w:val="left"/>
      <w:pPr>
        <w:ind w:left="8549" w:hanging="284"/>
      </w:pPr>
      <w:rPr>
        <w:rFonts w:hint="default"/>
        <w:lang w:val="ru-RU" w:eastAsia="ru-RU" w:bidi="ru-RU"/>
      </w:rPr>
    </w:lvl>
  </w:abstractNum>
  <w:abstractNum w:abstractNumId="4" w15:restartNumberingAfterBreak="0">
    <w:nsid w:val="28DC3E51"/>
    <w:multiLevelType w:val="hybridMultilevel"/>
    <w:tmpl w:val="D1901B0E"/>
    <w:lvl w:ilvl="0" w:tplc="2F229BF0">
      <w:numFmt w:val="bullet"/>
      <w:lvlText w:val=""/>
      <w:lvlJc w:val="left"/>
      <w:pPr>
        <w:ind w:left="969" w:hanging="284"/>
      </w:pPr>
      <w:rPr>
        <w:rFonts w:hint="default"/>
        <w:w w:val="100"/>
        <w:lang w:val="ru-RU" w:eastAsia="ru-RU" w:bidi="ru-RU"/>
      </w:rPr>
    </w:lvl>
    <w:lvl w:ilvl="1" w:tplc="AB56A218">
      <w:numFmt w:val="bullet"/>
      <w:lvlText w:val="•"/>
      <w:lvlJc w:val="left"/>
      <w:pPr>
        <w:ind w:left="1908" w:hanging="284"/>
      </w:pPr>
      <w:rPr>
        <w:rFonts w:hint="default"/>
        <w:lang w:val="ru-RU" w:eastAsia="ru-RU" w:bidi="ru-RU"/>
      </w:rPr>
    </w:lvl>
    <w:lvl w:ilvl="2" w:tplc="F89C04B8">
      <w:numFmt w:val="bullet"/>
      <w:lvlText w:val="•"/>
      <w:lvlJc w:val="left"/>
      <w:pPr>
        <w:ind w:left="2857" w:hanging="284"/>
      </w:pPr>
      <w:rPr>
        <w:rFonts w:hint="default"/>
        <w:lang w:val="ru-RU" w:eastAsia="ru-RU" w:bidi="ru-RU"/>
      </w:rPr>
    </w:lvl>
    <w:lvl w:ilvl="3" w:tplc="6A26BA2E">
      <w:numFmt w:val="bullet"/>
      <w:lvlText w:val="•"/>
      <w:lvlJc w:val="left"/>
      <w:pPr>
        <w:ind w:left="3805" w:hanging="284"/>
      </w:pPr>
      <w:rPr>
        <w:rFonts w:hint="default"/>
        <w:lang w:val="ru-RU" w:eastAsia="ru-RU" w:bidi="ru-RU"/>
      </w:rPr>
    </w:lvl>
    <w:lvl w:ilvl="4" w:tplc="1BE8EDF2">
      <w:numFmt w:val="bullet"/>
      <w:lvlText w:val="•"/>
      <w:lvlJc w:val="left"/>
      <w:pPr>
        <w:ind w:left="4754" w:hanging="284"/>
      </w:pPr>
      <w:rPr>
        <w:rFonts w:hint="default"/>
        <w:lang w:val="ru-RU" w:eastAsia="ru-RU" w:bidi="ru-RU"/>
      </w:rPr>
    </w:lvl>
    <w:lvl w:ilvl="5" w:tplc="1A2EBFC2">
      <w:numFmt w:val="bullet"/>
      <w:lvlText w:val="•"/>
      <w:lvlJc w:val="left"/>
      <w:pPr>
        <w:ind w:left="5703" w:hanging="284"/>
      </w:pPr>
      <w:rPr>
        <w:rFonts w:hint="default"/>
        <w:lang w:val="ru-RU" w:eastAsia="ru-RU" w:bidi="ru-RU"/>
      </w:rPr>
    </w:lvl>
    <w:lvl w:ilvl="6" w:tplc="16BC85BE">
      <w:numFmt w:val="bullet"/>
      <w:lvlText w:val="•"/>
      <w:lvlJc w:val="left"/>
      <w:pPr>
        <w:ind w:left="6651" w:hanging="284"/>
      </w:pPr>
      <w:rPr>
        <w:rFonts w:hint="default"/>
        <w:lang w:val="ru-RU" w:eastAsia="ru-RU" w:bidi="ru-RU"/>
      </w:rPr>
    </w:lvl>
    <w:lvl w:ilvl="7" w:tplc="580ADDDE">
      <w:numFmt w:val="bullet"/>
      <w:lvlText w:val="•"/>
      <w:lvlJc w:val="left"/>
      <w:pPr>
        <w:ind w:left="7600" w:hanging="284"/>
      </w:pPr>
      <w:rPr>
        <w:rFonts w:hint="default"/>
        <w:lang w:val="ru-RU" w:eastAsia="ru-RU" w:bidi="ru-RU"/>
      </w:rPr>
    </w:lvl>
    <w:lvl w:ilvl="8" w:tplc="4C48D0C0">
      <w:numFmt w:val="bullet"/>
      <w:lvlText w:val="•"/>
      <w:lvlJc w:val="left"/>
      <w:pPr>
        <w:ind w:left="8549" w:hanging="284"/>
      </w:pPr>
      <w:rPr>
        <w:rFonts w:hint="default"/>
        <w:lang w:val="ru-RU" w:eastAsia="ru-RU" w:bidi="ru-RU"/>
      </w:rPr>
    </w:lvl>
  </w:abstractNum>
  <w:abstractNum w:abstractNumId="5" w15:restartNumberingAfterBreak="0">
    <w:nsid w:val="4303104B"/>
    <w:multiLevelType w:val="multilevel"/>
    <w:tmpl w:val="E7B24402"/>
    <w:lvl w:ilvl="0">
      <w:start w:val="2"/>
      <w:numFmt w:val="decimal"/>
      <w:lvlText w:val="%1"/>
      <w:lvlJc w:val="left"/>
      <w:pPr>
        <w:ind w:left="117" w:hanging="504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17" w:hanging="504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185" w:hanging="504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217" w:hanging="504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250" w:hanging="504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283" w:hanging="504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315" w:hanging="504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348" w:hanging="504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381" w:hanging="504"/>
      </w:pPr>
      <w:rPr>
        <w:rFonts w:hint="default"/>
        <w:lang w:val="ru-RU" w:eastAsia="ru-RU" w:bidi="ru-RU"/>
      </w:rPr>
    </w:lvl>
  </w:abstractNum>
  <w:abstractNum w:abstractNumId="6" w15:restartNumberingAfterBreak="0">
    <w:nsid w:val="48330AB4"/>
    <w:multiLevelType w:val="hybridMultilevel"/>
    <w:tmpl w:val="ACCC7FAC"/>
    <w:lvl w:ilvl="0" w:tplc="81F8A4B4">
      <w:numFmt w:val="bullet"/>
      <w:lvlText w:val=""/>
      <w:lvlJc w:val="left"/>
      <w:pPr>
        <w:ind w:left="969" w:hanging="360"/>
      </w:pPr>
      <w:rPr>
        <w:rFonts w:ascii="Symbol" w:eastAsia="Symbol" w:hAnsi="Symbol" w:cs="Symbol" w:hint="default"/>
        <w:w w:val="99"/>
        <w:sz w:val="20"/>
        <w:szCs w:val="20"/>
        <w:lang w:val="ru-RU" w:eastAsia="ru-RU" w:bidi="ru-RU"/>
      </w:rPr>
    </w:lvl>
    <w:lvl w:ilvl="1" w:tplc="0C660258">
      <w:numFmt w:val="bullet"/>
      <w:lvlText w:val="•"/>
      <w:lvlJc w:val="left"/>
      <w:pPr>
        <w:ind w:left="1908" w:hanging="360"/>
      </w:pPr>
      <w:rPr>
        <w:rFonts w:hint="default"/>
        <w:lang w:val="ru-RU" w:eastAsia="ru-RU" w:bidi="ru-RU"/>
      </w:rPr>
    </w:lvl>
    <w:lvl w:ilvl="2" w:tplc="4F7A7A98">
      <w:numFmt w:val="bullet"/>
      <w:lvlText w:val="•"/>
      <w:lvlJc w:val="left"/>
      <w:pPr>
        <w:ind w:left="2857" w:hanging="360"/>
      </w:pPr>
      <w:rPr>
        <w:rFonts w:hint="default"/>
        <w:lang w:val="ru-RU" w:eastAsia="ru-RU" w:bidi="ru-RU"/>
      </w:rPr>
    </w:lvl>
    <w:lvl w:ilvl="3" w:tplc="AF60A4C8">
      <w:numFmt w:val="bullet"/>
      <w:lvlText w:val="•"/>
      <w:lvlJc w:val="left"/>
      <w:pPr>
        <w:ind w:left="3805" w:hanging="360"/>
      </w:pPr>
      <w:rPr>
        <w:rFonts w:hint="default"/>
        <w:lang w:val="ru-RU" w:eastAsia="ru-RU" w:bidi="ru-RU"/>
      </w:rPr>
    </w:lvl>
    <w:lvl w:ilvl="4" w:tplc="33909EDE">
      <w:numFmt w:val="bullet"/>
      <w:lvlText w:val="•"/>
      <w:lvlJc w:val="left"/>
      <w:pPr>
        <w:ind w:left="4754" w:hanging="360"/>
      </w:pPr>
      <w:rPr>
        <w:rFonts w:hint="default"/>
        <w:lang w:val="ru-RU" w:eastAsia="ru-RU" w:bidi="ru-RU"/>
      </w:rPr>
    </w:lvl>
    <w:lvl w:ilvl="5" w:tplc="21E47B12">
      <w:numFmt w:val="bullet"/>
      <w:lvlText w:val="•"/>
      <w:lvlJc w:val="left"/>
      <w:pPr>
        <w:ind w:left="5703" w:hanging="360"/>
      </w:pPr>
      <w:rPr>
        <w:rFonts w:hint="default"/>
        <w:lang w:val="ru-RU" w:eastAsia="ru-RU" w:bidi="ru-RU"/>
      </w:rPr>
    </w:lvl>
    <w:lvl w:ilvl="6" w:tplc="E312CF22">
      <w:numFmt w:val="bullet"/>
      <w:lvlText w:val="•"/>
      <w:lvlJc w:val="left"/>
      <w:pPr>
        <w:ind w:left="6651" w:hanging="360"/>
      </w:pPr>
      <w:rPr>
        <w:rFonts w:hint="default"/>
        <w:lang w:val="ru-RU" w:eastAsia="ru-RU" w:bidi="ru-RU"/>
      </w:rPr>
    </w:lvl>
    <w:lvl w:ilvl="7" w:tplc="07521822">
      <w:numFmt w:val="bullet"/>
      <w:lvlText w:val="•"/>
      <w:lvlJc w:val="left"/>
      <w:pPr>
        <w:ind w:left="7600" w:hanging="360"/>
      </w:pPr>
      <w:rPr>
        <w:rFonts w:hint="default"/>
        <w:lang w:val="ru-RU" w:eastAsia="ru-RU" w:bidi="ru-RU"/>
      </w:rPr>
    </w:lvl>
    <w:lvl w:ilvl="8" w:tplc="10D4D9DE">
      <w:numFmt w:val="bullet"/>
      <w:lvlText w:val="•"/>
      <w:lvlJc w:val="left"/>
      <w:pPr>
        <w:ind w:left="8549" w:hanging="360"/>
      </w:pPr>
      <w:rPr>
        <w:rFonts w:hint="default"/>
        <w:lang w:val="ru-RU" w:eastAsia="ru-RU" w:bidi="ru-RU"/>
      </w:rPr>
    </w:lvl>
  </w:abstractNum>
  <w:abstractNum w:abstractNumId="7" w15:restartNumberingAfterBreak="0">
    <w:nsid w:val="4C12215F"/>
    <w:multiLevelType w:val="hybridMultilevel"/>
    <w:tmpl w:val="C658D9BC"/>
    <w:lvl w:ilvl="0" w:tplc="F6363D3C">
      <w:start w:val="1"/>
      <w:numFmt w:val="bullet"/>
      <w:lvlText w:val=""/>
      <w:lvlJc w:val="left"/>
      <w:pPr>
        <w:ind w:left="969" w:hanging="284"/>
      </w:pPr>
      <w:rPr>
        <w:rFonts w:ascii="Symbol" w:hAnsi="Symbol" w:hint="default"/>
        <w:w w:val="100"/>
        <w:lang w:val="ru-RU" w:eastAsia="ru-RU" w:bidi="ru-RU"/>
      </w:rPr>
    </w:lvl>
    <w:lvl w:ilvl="1" w:tplc="AB56A218">
      <w:numFmt w:val="bullet"/>
      <w:lvlText w:val="•"/>
      <w:lvlJc w:val="left"/>
      <w:pPr>
        <w:ind w:left="1908" w:hanging="284"/>
      </w:pPr>
      <w:rPr>
        <w:rFonts w:hint="default"/>
        <w:lang w:val="ru-RU" w:eastAsia="ru-RU" w:bidi="ru-RU"/>
      </w:rPr>
    </w:lvl>
    <w:lvl w:ilvl="2" w:tplc="F89C04B8">
      <w:numFmt w:val="bullet"/>
      <w:lvlText w:val="•"/>
      <w:lvlJc w:val="left"/>
      <w:pPr>
        <w:ind w:left="2857" w:hanging="284"/>
      </w:pPr>
      <w:rPr>
        <w:rFonts w:hint="default"/>
        <w:lang w:val="ru-RU" w:eastAsia="ru-RU" w:bidi="ru-RU"/>
      </w:rPr>
    </w:lvl>
    <w:lvl w:ilvl="3" w:tplc="6A26BA2E">
      <w:numFmt w:val="bullet"/>
      <w:lvlText w:val="•"/>
      <w:lvlJc w:val="left"/>
      <w:pPr>
        <w:ind w:left="3805" w:hanging="284"/>
      </w:pPr>
      <w:rPr>
        <w:rFonts w:hint="default"/>
        <w:lang w:val="ru-RU" w:eastAsia="ru-RU" w:bidi="ru-RU"/>
      </w:rPr>
    </w:lvl>
    <w:lvl w:ilvl="4" w:tplc="1BE8EDF2">
      <w:numFmt w:val="bullet"/>
      <w:lvlText w:val="•"/>
      <w:lvlJc w:val="left"/>
      <w:pPr>
        <w:ind w:left="4754" w:hanging="284"/>
      </w:pPr>
      <w:rPr>
        <w:rFonts w:hint="default"/>
        <w:lang w:val="ru-RU" w:eastAsia="ru-RU" w:bidi="ru-RU"/>
      </w:rPr>
    </w:lvl>
    <w:lvl w:ilvl="5" w:tplc="1A2EBFC2">
      <w:numFmt w:val="bullet"/>
      <w:lvlText w:val="•"/>
      <w:lvlJc w:val="left"/>
      <w:pPr>
        <w:ind w:left="5703" w:hanging="284"/>
      </w:pPr>
      <w:rPr>
        <w:rFonts w:hint="default"/>
        <w:lang w:val="ru-RU" w:eastAsia="ru-RU" w:bidi="ru-RU"/>
      </w:rPr>
    </w:lvl>
    <w:lvl w:ilvl="6" w:tplc="16BC85BE">
      <w:numFmt w:val="bullet"/>
      <w:lvlText w:val="•"/>
      <w:lvlJc w:val="left"/>
      <w:pPr>
        <w:ind w:left="6651" w:hanging="284"/>
      </w:pPr>
      <w:rPr>
        <w:rFonts w:hint="default"/>
        <w:lang w:val="ru-RU" w:eastAsia="ru-RU" w:bidi="ru-RU"/>
      </w:rPr>
    </w:lvl>
    <w:lvl w:ilvl="7" w:tplc="580ADDDE">
      <w:numFmt w:val="bullet"/>
      <w:lvlText w:val="•"/>
      <w:lvlJc w:val="left"/>
      <w:pPr>
        <w:ind w:left="7600" w:hanging="284"/>
      </w:pPr>
      <w:rPr>
        <w:rFonts w:hint="default"/>
        <w:lang w:val="ru-RU" w:eastAsia="ru-RU" w:bidi="ru-RU"/>
      </w:rPr>
    </w:lvl>
    <w:lvl w:ilvl="8" w:tplc="4C48D0C0">
      <w:numFmt w:val="bullet"/>
      <w:lvlText w:val="•"/>
      <w:lvlJc w:val="left"/>
      <w:pPr>
        <w:ind w:left="8549" w:hanging="284"/>
      </w:pPr>
      <w:rPr>
        <w:rFonts w:hint="default"/>
        <w:lang w:val="ru-RU" w:eastAsia="ru-RU" w:bidi="ru-RU"/>
      </w:rPr>
    </w:lvl>
  </w:abstractNum>
  <w:abstractNum w:abstractNumId="8" w15:restartNumberingAfterBreak="0">
    <w:nsid w:val="55E33D54"/>
    <w:multiLevelType w:val="multilevel"/>
    <w:tmpl w:val="DF1E2B1E"/>
    <w:lvl w:ilvl="0">
      <w:start w:val="1"/>
      <w:numFmt w:val="decimal"/>
      <w:lvlText w:val="%1"/>
      <w:lvlJc w:val="left"/>
      <w:pPr>
        <w:ind w:left="102" w:hanging="72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02" w:hanging="720"/>
      </w:pPr>
      <w:rPr>
        <w:rFonts w:ascii="Times New Roman" w:eastAsia="Times New Roman" w:hAnsi="Times New Roman" w:cs="Times New Roman" w:hint="default"/>
        <w:spacing w:val="-30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2041" w:hanging="72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011" w:hanging="72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3982" w:hanging="72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4953" w:hanging="72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5923" w:hanging="72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6894" w:hanging="72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7865" w:hanging="720"/>
      </w:pPr>
      <w:rPr>
        <w:rFonts w:hint="default"/>
        <w:lang w:val="ru-RU" w:eastAsia="ru-RU" w:bidi="ru-RU"/>
      </w:rPr>
    </w:lvl>
  </w:abstractNum>
  <w:abstractNum w:abstractNumId="9" w15:restartNumberingAfterBreak="0">
    <w:nsid w:val="5D5978B4"/>
    <w:multiLevelType w:val="hybridMultilevel"/>
    <w:tmpl w:val="CEE01E4C"/>
    <w:lvl w:ilvl="0" w:tplc="C36C94C6">
      <w:numFmt w:val="bullet"/>
      <w:lvlText w:val="-"/>
      <w:lvlJc w:val="left"/>
      <w:pPr>
        <w:ind w:left="102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ru-RU" w:bidi="ru-RU"/>
      </w:rPr>
    </w:lvl>
    <w:lvl w:ilvl="1" w:tplc="F65826F8">
      <w:numFmt w:val="bullet"/>
      <w:lvlText w:val="•"/>
      <w:lvlJc w:val="left"/>
      <w:pPr>
        <w:ind w:left="1070" w:hanging="144"/>
      </w:pPr>
      <w:rPr>
        <w:rFonts w:hint="default"/>
        <w:lang w:val="ru-RU" w:eastAsia="ru-RU" w:bidi="ru-RU"/>
      </w:rPr>
    </w:lvl>
    <w:lvl w:ilvl="2" w:tplc="56F2F70C">
      <w:numFmt w:val="bullet"/>
      <w:lvlText w:val="•"/>
      <w:lvlJc w:val="left"/>
      <w:pPr>
        <w:ind w:left="2041" w:hanging="144"/>
      </w:pPr>
      <w:rPr>
        <w:rFonts w:hint="default"/>
        <w:lang w:val="ru-RU" w:eastAsia="ru-RU" w:bidi="ru-RU"/>
      </w:rPr>
    </w:lvl>
    <w:lvl w:ilvl="3" w:tplc="291EBF44">
      <w:numFmt w:val="bullet"/>
      <w:lvlText w:val="•"/>
      <w:lvlJc w:val="left"/>
      <w:pPr>
        <w:ind w:left="3011" w:hanging="144"/>
      </w:pPr>
      <w:rPr>
        <w:rFonts w:hint="default"/>
        <w:lang w:val="ru-RU" w:eastAsia="ru-RU" w:bidi="ru-RU"/>
      </w:rPr>
    </w:lvl>
    <w:lvl w:ilvl="4" w:tplc="2E40B1CE">
      <w:numFmt w:val="bullet"/>
      <w:lvlText w:val="•"/>
      <w:lvlJc w:val="left"/>
      <w:pPr>
        <w:ind w:left="3982" w:hanging="144"/>
      </w:pPr>
      <w:rPr>
        <w:rFonts w:hint="default"/>
        <w:lang w:val="ru-RU" w:eastAsia="ru-RU" w:bidi="ru-RU"/>
      </w:rPr>
    </w:lvl>
    <w:lvl w:ilvl="5" w:tplc="C7467698">
      <w:numFmt w:val="bullet"/>
      <w:lvlText w:val="•"/>
      <w:lvlJc w:val="left"/>
      <w:pPr>
        <w:ind w:left="4953" w:hanging="144"/>
      </w:pPr>
      <w:rPr>
        <w:rFonts w:hint="default"/>
        <w:lang w:val="ru-RU" w:eastAsia="ru-RU" w:bidi="ru-RU"/>
      </w:rPr>
    </w:lvl>
    <w:lvl w:ilvl="6" w:tplc="0D5243CA">
      <w:numFmt w:val="bullet"/>
      <w:lvlText w:val="•"/>
      <w:lvlJc w:val="left"/>
      <w:pPr>
        <w:ind w:left="5923" w:hanging="144"/>
      </w:pPr>
      <w:rPr>
        <w:rFonts w:hint="default"/>
        <w:lang w:val="ru-RU" w:eastAsia="ru-RU" w:bidi="ru-RU"/>
      </w:rPr>
    </w:lvl>
    <w:lvl w:ilvl="7" w:tplc="EF10F1D2">
      <w:numFmt w:val="bullet"/>
      <w:lvlText w:val="•"/>
      <w:lvlJc w:val="left"/>
      <w:pPr>
        <w:ind w:left="6894" w:hanging="144"/>
      </w:pPr>
      <w:rPr>
        <w:rFonts w:hint="default"/>
        <w:lang w:val="ru-RU" w:eastAsia="ru-RU" w:bidi="ru-RU"/>
      </w:rPr>
    </w:lvl>
    <w:lvl w:ilvl="8" w:tplc="8FF07B18">
      <w:numFmt w:val="bullet"/>
      <w:lvlText w:val="•"/>
      <w:lvlJc w:val="left"/>
      <w:pPr>
        <w:ind w:left="7865" w:hanging="144"/>
      </w:pPr>
      <w:rPr>
        <w:rFonts w:hint="default"/>
        <w:lang w:val="ru-RU" w:eastAsia="ru-RU" w:bidi="ru-RU"/>
      </w:rPr>
    </w:lvl>
  </w:abstractNum>
  <w:abstractNum w:abstractNumId="10" w15:restartNumberingAfterBreak="0">
    <w:nsid w:val="63587142"/>
    <w:multiLevelType w:val="multilevel"/>
    <w:tmpl w:val="4E6A8CCA"/>
    <w:lvl w:ilvl="0">
      <w:start w:val="1"/>
      <w:numFmt w:val="decimal"/>
      <w:lvlText w:val="%1"/>
      <w:lvlJc w:val="left"/>
      <w:pPr>
        <w:ind w:left="107" w:hanging="571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07" w:hanging="571"/>
        <w:jc w:val="right"/>
      </w:pPr>
      <w:rPr>
        <w:rFonts w:hint="default"/>
        <w:w w:val="101"/>
        <w:lang w:val="ru-RU" w:eastAsia="ru-RU" w:bidi="ru-RU"/>
      </w:rPr>
    </w:lvl>
    <w:lvl w:ilvl="2">
      <w:numFmt w:val="bullet"/>
      <w:lvlText w:val="•"/>
      <w:lvlJc w:val="left"/>
      <w:pPr>
        <w:ind w:left="2169" w:hanging="571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203" w:hanging="571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238" w:hanging="571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273" w:hanging="571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307" w:hanging="571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342" w:hanging="571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377" w:hanging="571"/>
      </w:pPr>
      <w:rPr>
        <w:rFonts w:hint="default"/>
        <w:lang w:val="ru-RU" w:eastAsia="ru-RU" w:bidi="ru-RU"/>
      </w:rPr>
    </w:lvl>
  </w:abstractNum>
  <w:abstractNum w:abstractNumId="11" w15:restartNumberingAfterBreak="0">
    <w:nsid w:val="667722B9"/>
    <w:multiLevelType w:val="hybridMultilevel"/>
    <w:tmpl w:val="A1DAD0CE"/>
    <w:lvl w:ilvl="0" w:tplc="279E48C8">
      <w:numFmt w:val="bullet"/>
      <w:lvlText w:val=""/>
      <w:lvlJc w:val="left"/>
      <w:pPr>
        <w:ind w:left="825" w:hanging="360"/>
      </w:pPr>
      <w:rPr>
        <w:rFonts w:ascii="Symbol" w:eastAsia="Symbol" w:hAnsi="Symbol" w:cs="Symbol" w:hint="default"/>
        <w:w w:val="99"/>
        <w:sz w:val="20"/>
        <w:szCs w:val="20"/>
        <w:lang w:val="ru-RU" w:eastAsia="ru-RU" w:bidi="ru-RU"/>
      </w:rPr>
    </w:lvl>
    <w:lvl w:ilvl="1" w:tplc="B30C71EC">
      <w:numFmt w:val="bullet"/>
      <w:lvlText w:val="−"/>
      <w:lvlJc w:val="left"/>
      <w:pPr>
        <w:ind w:left="117" w:hanging="229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2" w:tplc="C3C26FA8">
      <w:numFmt w:val="bullet"/>
      <w:lvlText w:val="•"/>
      <w:lvlJc w:val="left"/>
      <w:pPr>
        <w:ind w:left="1889" w:hanging="229"/>
      </w:pPr>
      <w:rPr>
        <w:rFonts w:hint="default"/>
        <w:lang w:val="ru-RU" w:eastAsia="ru-RU" w:bidi="ru-RU"/>
      </w:rPr>
    </w:lvl>
    <w:lvl w:ilvl="3" w:tplc="EEB2B018">
      <w:numFmt w:val="bullet"/>
      <w:lvlText w:val="•"/>
      <w:lvlJc w:val="left"/>
      <w:pPr>
        <w:ind w:left="2959" w:hanging="229"/>
      </w:pPr>
      <w:rPr>
        <w:rFonts w:hint="default"/>
        <w:lang w:val="ru-RU" w:eastAsia="ru-RU" w:bidi="ru-RU"/>
      </w:rPr>
    </w:lvl>
    <w:lvl w:ilvl="4" w:tplc="23E08B12">
      <w:numFmt w:val="bullet"/>
      <w:lvlText w:val="•"/>
      <w:lvlJc w:val="left"/>
      <w:pPr>
        <w:ind w:left="4028" w:hanging="229"/>
      </w:pPr>
      <w:rPr>
        <w:rFonts w:hint="default"/>
        <w:lang w:val="ru-RU" w:eastAsia="ru-RU" w:bidi="ru-RU"/>
      </w:rPr>
    </w:lvl>
    <w:lvl w:ilvl="5" w:tplc="BA7E2248">
      <w:numFmt w:val="bullet"/>
      <w:lvlText w:val="•"/>
      <w:lvlJc w:val="left"/>
      <w:pPr>
        <w:ind w:left="5098" w:hanging="229"/>
      </w:pPr>
      <w:rPr>
        <w:rFonts w:hint="default"/>
        <w:lang w:val="ru-RU" w:eastAsia="ru-RU" w:bidi="ru-RU"/>
      </w:rPr>
    </w:lvl>
    <w:lvl w:ilvl="6" w:tplc="A4F82F10">
      <w:numFmt w:val="bullet"/>
      <w:lvlText w:val="•"/>
      <w:lvlJc w:val="left"/>
      <w:pPr>
        <w:ind w:left="6168" w:hanging="229"/>
      </w:pPr>
      <w:rPr>
        <w:rFonts w:hint="default"/>
        <w:lang w:val="ru-RU" w:eastAsia="ru-RU" w:bidi="ru-RU"/>
      </w:rPr>
    </w:lvl>
    <w:lvl w:ilvl="7" w:tplc="DC94DCB2">
      <w:numFmt w:val="bullet"/>
      <w:lvlText w:val="•"/>
      <w:lvlJc w:val="left"/>
      <w:pPr>
        <w:ind w:left="7237" w:hanging="229"/>
      </w:pPr>
      <w:rPr>
        <w:rFonts w:hint="default"/>
        <w:lang w:val="ru-RU" w:eastAsia="ru-RU" w:bidi="ru-RU"/>
      </w:rPr>
    </w:lvl>
    <w:lvl w:ilvl="8" w:tplc="552E55C4">
      <w:numFmt w:val="bullet"/>
      <w:lvlText w:val="•"/>
      <w:lvlJc w:val="left"/>
      <w:pPr>
        <w:ind w:left="8307" w:hanging="229"/>
      </w:pPr>
      <w:rPr>
        <w:rFonts w:hint="default"/>
        <w:lang w:val="ru-RU" w:eastAsia="ru-RU" w:bidi="ru-RU"/>
      </w:rPr>
    </w:lvl>
  </w:abstractNum>
  <w:abstractNum w:abstractNumId="12" w15:restartNumberingAfterBreak="0">
    <w:nsid w:val="67847BDA"/>
    <w:multiLevelType w:val="hybridMultilevel"/>
    <w:tmpl w:val="7B12EC48"/>
    <w:lvl w:ilvl="0" w:tplc="47748D4E">
      <w:numFmt w:val="bullet"/>
      <w:lvlText w:val="−"/>
      <w:lvlJc w:val="left"/>
      <w:pPr>
        <w:ind w:left="117" w:hanging="25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57ACD7F2">
      <w:numFmt w:val="bullet"/>
      <w:lvlText w:val="•"/>
      <w:lvlJc w:val="left"/>
      <w:pPr>
        <w:ind w:left="1152" w:hanging="250"/>
      </w:pPr>
      <w:rPr>
        <w:rFonts w:hint="default"/>
        <w:lang w:val="ru-RU" w:eastAsia="ru-RU" w:bidi="ru-RU"/>
      </w:rPr>
    </w:lvl>
    <w:lvl w:ilvl="2" w:tplc="FAB6C718">
      <w:numFmt w:val="bullet"/>
      <w:lvlText w:val="•"/>
      <w:lvlJc w:val="left"/>
      <w:pPr>
        <w:ind w:left="2185" w:hanging="250"/>
      </w:pPr>
      <w:rPr>
        <w:rFonts w:hint="default"/>
        <w:lang w:val="ru-RU" w:eastAsia="ru-RU" w:bidi="ru-RU"/>
      </w:rPr>
    </w:lvl>
    <w:lvl w:ilvl="3" w:tplc="78C45D76">
      <w:numFmt w:val="bullet"/>
      <w:lvlText w:val="•"/>
      <w:lvlJc w:val="left"/>
      <w:pPr>
        <w:ind w:left="3217" w:hanging="250"/>
      </w:pPr>
      <w:rPr>
        <w:rFonts w:hint="default"/>
        <w:lang w:val="ru-RU" w:eastAsia="ru-RU" w:bidi="ru-RU"/>
      </w:rPr>
    </w:lvl>
    <w:lvl w:ilvl="4" w:tplc="E82687A8">
      <w:numFmt w:val="bullet"/>
      <w:lvlText w:val="•"/>
      <w:lvlJc w:val="left"/>
      <w:pPr>
        <w:ind w:left="4250" w:hanging="250"/>
      </w:pPr>
      <w:rPr>
        <w:rFonts w:hint="default"/>
        <w:lang w:val="ru-RU" w:eastAsia="ru-RU" w:bidi="ru-RU"/>
      </w:rPr>
    </w:lvl>
    <w:lvl w:ilvl="5" w:tplc="C67CFBF4">
      <w:numFmt w:val="bullet"/>
      <w:lvlText w:val="•"/>
      <w:lvlJc w:val="left"/>
      <w:pPr>
        <w:ind w:left="5283" w:hanging="250"/>
      </w:pPr>
      <w:rPr>
        <w:rFonts w:hint="default"/>
        <w:lang w:val="ru-RU" w:eastAsia="ru-RU" w:bidi="ru-RU"/>
      </w:rPr>
    </w:lvl>
    <w:lvl w:ilvl="6" w:tplc="6EDED2B8">
      <w:numFmt w:val="bullet"/>
      <w:lvlText w:val="•"/>
      <w:lvlJc w:val="left"/>
      <w:pPr>
        <w:ind w:left="6315" w:hanging="250"/>
      </w:pPr>
      <w:rPr>
        <w:rFonts w:hint="default"/>
        <w:lang w:val="ru-RU" w:eastAsia="ru-RU" w:bidi="ru-RU"/>
      </w:rPr>
    </w:lvl>
    <w:lvl w:ilvl="7" w:tplc="65A26922">
      <w:numFmt w:val="bullet"/>
      <w:lvlText w:val="•"/>
      <w:lvlJc w:val="left"/>
      <w:pPr>
        <w:ind w:left="7348" w:hanging="250"/>
      </w:pPr>
      <w:rPr>
        <w:rFonts w:hint="default"/>
        <w:lang w:val="ru-RU" w:eastAsia="ru-RU" w:bidi="ru-RU"/>
      </w:rPr>
    </w:lvl>
    <w:lvl w:ilvl="8" w:tplc="BE0683C4">
      <w:numFmt w:val="bullet"/>
      <w:lvlText w:val="•"/>
      <w:lvlJc w:val="left"/>
      <w:pPr>
        <w:ind w:left="8381" w:hanging="250"/>
      </w:pPr>
      <w:rPr>
        <w:rFonts w:hint="default"/>
        <w:lang w:val="ru-RU" w:eastAsia="ru-RU" w:bidi="ru-RU"/>
      </w:rPr>
    </w:lvl>
  </w:abstractNum>
  <w:abstractNum w:abstractNumId="13" w15:restartNumberingAfterBreak="0">
    <w:nsid w:val="6A8B371B"/>
    <w:multiLevelType w:val="hybridMultilevel"/>
    <w:tmpl w:val="A71C792E"/>
    <w:lvl w:ilvl="0" w:tplc="3C88C166">
      <w:numFmt w:val="bullet"/>
      <w:lvlText w:val="-"/>
      <w:lvlJc w:val="left"/>
      <w:pPr>
        <w:ind w:left="271" w:hanging="165"/>
      </w:pPr>
      <w:rPr>
        <w:rFonts w:ascii="Times New Roman" w:eastAsia="Times New Roman" w:hAnsi="Times New Roman" w:cs="Times New Roman" w:hint="default"/>
        <w:color w:val="5D5B5E"/>
        <w:w w:val="106"/>
        <w:sz w:val="28"/>
        <w:szCs w:val="28"/>
        <w:lang w:val="ru-RU" w:eastAsia="ru-RU" w:bidi="ru-RU"/>
      </w:rPr>
    </w:lvl>
    <w:lvl w:ilvl="1" w:tplc="EB0E00C0">
      <w:numFmt w:val="bullet"/>
      <w:lvlText w:val=""/>
      <w:lvlJc w:val="left"/>
      <w:pPr>
        <w:ind w:left="1110" w:hanging="286"/>
      </w:pPr>
      <w:rPr>
        <w:rFonts w:ascii="Symbol" w:eastAsia="Symbol" w:hAnsi="Symbol" w:cs="Symbol" w:hint="default"/>
        <w:w w:val="100"/>
        <w:sz w:val="28"/>
        <w:szCs w:val="28"/>
        <w:lang w:val="ru-RU" w:eastAsia="ru-RU" w:bidi="ru-RU"/>
      </w:rPr>
    </w:lvl>
    <w:lvl w:ilvl="2" w:tplc="3984F8AA">
      <w:numFmt w:val="bullet"/>
      <w:lvlText w:val="•"/>
      <w:lvlJc w:val="left"/>
      <w:pPr>
        <w:ind w:left="2156" w:hanging="286"/>
      </w:pPr>
      <w:rPr>
        <w:rFonts w:hint="default"/>
        <w:lang w:val="ru-RU" w:eastAsia="ru-RU" w:bidi="ru-RU"/>
      </w:rPr>
    </w:lvl>
    <w:lvl w:ilvl="3" w:tplc="28F8343C">
      <w:numFmt w:val="bullet"/>
      <w:lvlText w:val="•"/>
      <w:lvlJc w:val="left"/>
      <w:pPr>
        <w:ind w:left="3192" w:hanging="286"/>
      </w:pPr>
      <w:rPr>
        <w:rFonts w:hint="default"/>
        <w:lang w:val="ru-RU" w:eastAsia="ru-RU" w:bidi="ru-RU"/>
      </w:rPr>
    </w:lvl>
    <w:lvl w:ilvl="4" w:tplc="66FADF16">
      <w:numFmt w:val="bullet"/>
      <w:lvlText w:val="•"/>
      <w:lvlJc w:val="left"/>
      <w:pPr>
        <w:ind w:left="4228" w:hanging="286"/>
      </w:pPr>
      <w:rPr>
        <w:rFonts w:hint="default"/>
        <w:lang w:val="ru-RU" w:eastAsia="ru-RU" w:bidi="ru-RU"/>
      </w:rPr>
    </w:lvl>
    <w:lvl w:ilvl="5" w:tplc="03A65E02">
      <w:numFmt w:val="bullet"/>
      <w:lvlText w:val="•"/>
      <w:lvlJc w:val="left"/>
      <w:pPr>
        <w:ind w:left="5265" w:hanging="286"/>
      </w:pPr>
      <w:rPr>
        <w:rFonts w:hint="default"/>
        <w:lang w:val="ru-RU" w:eastAsia="ru-RU" w:bidi="ru-RU"/>
      </w:rPr>
    </w:lvl>
    <w:lvl w:ilvl="6" w:tplc="08724A26">
      <w:numFmt w:val="bullet"/>
      <w:lvlText w:val="•"/>
      <w:lvlJc w:val="left"/>
      <w:pPr>
        <w:ind w:left="6301" w:hanging="286"/>
      </w:pPr>
      <w:rPr>
        <w:rFonts w:hint="default"/>
        <w:lang w:val="ru-RU" w:eastAsia="ru-RU" w:bidi="ru-RU"/>
      </w:rPr>
    </w:lvl>
    <w:lvl w:ilvl="7" w:tplc="F8D8F73E">
      <w:numFmt w:val="bullet"/>
      <w:lvlText w:val="•"/>
      <w:lvlJc w:val="left"/>
      <w:pPr>
        <w:ind w:left="7337" w:hanging="286"/>
      </w:pPr>
      <w:rPr>
        <w:rFonts w:hint="default"/>
        <w:lang w:val="ru-RU" w:eastAsia="ru-RU" w:bidi="ru-RU"/>
      </w:rPr>
    </w:lvl>
    <w:lvl w:ilvl="8" w:tplc="CD9EDA56">
      <w:numFmt w:val="bullet"/>
      <w:lvlText w:val="•"/>
      <w:lvlJc w:val="left"/>
      <w:pPr>
        <w:ind w:left="8373" w:hanging="286"/>
      </w:pPr>
      <w:rPr>
        <w:rFonts w:hint="default"/>
        <w:lang w:val="ru-RU" w:eastAsia="ru-RU" w:bidi="ru-RU"/>
      </w:rPr>
    </w:lvl>
  </w:abstractNum>
  <w:abstractNum w:abstractNumId="14" w15:restartNumberingAfterBreak="0">
    <w:nsid w:val="79534481"/>
    <w:multiLevelType w:val="multilevel"/>
    <w:tmpl w:val="9CD6397C"/>
    <w:lvl w:ilvl="0">
      <w:start w:val="1"/>
      <w:numFmt w:val="decimal"/>
      <w:lvlText w:val="%1."/>
      <w:lvlJc w:val="left"/>
      <w:pPr>
        <w:ind w:left="117" w:hanging="293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317" w:hanging="493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334" w:hanging="493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348" w:hanging="493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362" w:hanging="493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376" w:hanging="493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390" w:hanging="493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404" w:hanging="493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418" w:hanging="493"/>
      </w:pPr>
      <w:rPr>
        <w:rFonts w:hint="default"/>
        <w:lang w:val="ru-RU" w:eastAsia="ru-RU" w:bidi="ru-RU"/>
      </w:rPr>
    </w:lvl>
  </w:abstractNum>
  <w:abstractNum w:abstractNumId="15" w15:restartNumberingAfterBreak="0">
    <w:nsid w:val="7C6A32AD"/>
    <w:multiLevelType w:val="multilevel"/>
    <w:tmpl w:val="C418843E"/>
    <w:lvl w:ilvl="0">
      <w:start w:val="1"/>
      <w:numFmt w:val="decimal"/>
      <w:lvlText w:val="%1."/>
      <w:lvlJc w:val="left"/>
      <w:pPr>
        <w:ind w:left="4180" w:hanging="301"/>
        <w:jc w:val="right"/>
      </w:pPr>
      <w:rPr>
        <w:rFonts w:hint="default"/>
        <w:w w:val="109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17" w:hanging="509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4876" w:hanging="509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5572" w:hanging="509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6268" w:hanging="509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965" w:hanging="509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661" w:hanging="509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357" w:hanging="509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053" w:hanging="509"/>
      </w:pPr>
      <w:rPr>
        <w:rFonts w:hint="default"/>
        <w:lang w:val="ru-RU" w:eastAsia="ru-RU" w:bidi="ru-RU"/>
      </w:rPr>
    </w:lvl>
  </w:abstractNum>
  <w:abstractNum w:abstractNumId="16" w15:restartNumberingAfterBreak="0">
    <w:nsid w:val="7CCA32B9"/>
    <w:multiLevelType w:val="multilevel"/>
    <w:tmpl w:val="BF0CB046"/>
    <w:lvl w:ilvl="0">
      <w:start w:val="1"/>
      <w:numFmt w:val="decimal"/>
      <w:lvlText w:val="%1"/>
      <w:lvlJc w:val="left"/>
      <w:pPr>
        <w:ind w:left="117" w:hanging="518"/>
      </w:pPr>
      <w:rPr>
        <w:rFonts w:hint="default"/>
        <w:lang w:val="ru-RU" w:eastAsia="ru-RU" w:bidi="ru-RU"/>
      </w:rPr>
    </w:lvl>
    <w:lvl w:ilvl="1">
      <w:start w:val="4"/>
      <w:numFmt w:val="decimal"/>
      <w:lvlText w:val="%1.%2."/>
      <w:lvlJc w:val="left"/>
      <w:pPr>
        <w:ind w:left="117" w:hanging="51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2185" w:hanging="518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217" w:hanging="518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250" w:hanging="518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283" w:hanging="518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315" w:hanging="518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348" w:hanging="518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381" w:hanging="518"/>
      </w:pPr>
      <w:rPr>
        <w:rFonts w:hint="default"/>
        <w:lang w:val="ru-RU" w:eastAsia="ru-RU" w:bidi="ru-RU"/>
      </w:rPr>
    </w:lvl>
  </w:abstractNum>
  <w:num w:numId="1" w16cid:durableId="1921793092">
    <w:abstractNumId w:val="16"/>
  </w:num>
  <w:num w:numId="2" w16cid:durableId="117532657">
    <w:abstractNumId w:val="14"/>
  </w:num>
  <w:num w:numId="3" w16cid:durableId="846479269">
    <w:abstractNumId w:val="1"/>
  </w:num>
  <w:num w:numId="4" w16cid:durableId="521624071">
    <w:abstractNumId w:val="11"/>
  </w:num>
  <w:num w:numId="5" w16cid:durableId="751393293">
    <w:abstractNumId w:val="6"/>
  </w:num>
  <w:num w:numId="6" w16cid:durableId="1039430137">
    <w:abstractNumId w:val="12"/>
  </w:num>
  <w:num w:numId="7" w16cid:durableId="326982167">
    <w:abstractNumId w:val="5"/>
  </w:num>
  <w:num w:numId="8" w16cid:durableId="1726446744">
    <w:abstractNumId w:val="4"/>
  </w:num>
  <w:num w:numId="9" w16cid:durableId="1942099917">
    <w:abstractNumId w:val="0"/>
  </w:num>
  <w:num w:numId="10" w16cid:durableId="1690376358">
    <w:abstractNumId w:val="13"/>
  </w:num>
  <w:num w:numId="11" w16cid:durableId="2138446942">
    <w:abstractNumId w:val="10"/>
  </w:num>
  <w:num w:numId="12" w16cid:durableId="734428456">
    <w:abstractNumId w:val="15"/>
  </w:num>
  <w:num w:numId="13" w16cid:durableId="1766070157">
    <w:abstractNumId w:val="9"/>
  </w:num>
  <w:num w:numId="14" w16cid:durableId="594049135">
    <w:abstractNumId w:val="2"/>
  </w:num>
  <w:num w:numId="15" w16cid:durableId="865020029">
    <w:abstractNumId w:val="8"/>
  </w:num>
  <w:num w:numId="16" w16cid:durableId="230967144">
    <w:abstractNumId w:val="7"/>
  </w:num>
  <w:num w:numId="17" w16cid:durableId="12024032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6140"/>
    <w:rsid w:val="00000F3B"/>
    <w:rsid w:val="00037968"/>
    <w:rsid w:val="000433CF"/>
    <w:rsid w:val="00063B95"/>
    <w:rsid w:val="00093B26"/>
    <w:rsid w:val="00096337"/>
    <w:rsid w:val="000F3667"/>
    <w:rsid w:val="001827F7"/>
    <w:rsid w:val="001B234E"/>
    <w:rsid w:val="001F4C38"/>
    <w:rsid w:val="00266A28"/>
    <w:rsid w:val="002B4894"/>
    <w:rsid w:val="00334BA8"/>
    <w:rsid w:val="00353AA0"/>
    <w:rsid w:val="0039126B"/>
    <w:rsid w:val="00395034"/>
    <w:rsid w:val="003D0D4D"/>
    <w:rsid w:val="003E6FF7"/>
    <w:rsid w:val="004507C8"/>
    <w:rsid w:val="004A0F8E"/>
    <w:rsid w:val="004D3ADB"/>
    <w:rsid w:val="00520545"/>
    <w:rsid w:val="00566140"/>
    <w:rsid w:val="00575FAF"/>
    <w:rsid w:val="00583C67"/>
    <w:rsid w:val="005F30E1"/>
    <w:rsid w:val="00616B03"/>
    <w:rsid w:val="00662CA5"/>
    <w:rsid w:val="0067409F"/>
    <w:rsid w:val="006B5FA4"/>
    <w:rsid w:val="007169CF"/>
    <w:rsid w:val="00741AED"/>
    <w:rsid w:val="007B1036"/>
    <w:rsid w:val="007B4843"/>
    <w:rsid w:val="00846A40"/>
    <w:rsid w:val="008B5ADB"/>
    <w:rsid w:val="00964FDD"/>
    <w:rsid w:val="009860DA"/>
    <w:rsid w:val="009D6A8B"/>
    <w:rsid w:val="009F1994"/>
    <w:rsid w:val="00A52853"/>
    <w:rsid w:val="00A93226"/>
    <w:rsid w:val="00AF2276"/>
    <w:rsid w:val="00AF51E4"/>
    <w:rsid w:val="00B43E35"/>
    <w:rsid w:val="00B65E2C"/>
    <w:rsid w:val="00C178D2"/>
    <w:rsid w:val="00C309A8"/>
    <w:rsid w:val="00C761B7"/>
    <w:rsid w:val="00C93125"/>
    <w:rsid w:val="00CD12D0"/>
    <w:rsid w:val="00CD7071"/>
    <w:rsid w:val="00D22D1C"/>
    <w:rsid w:val="00D32FC8"/>
    <w:rsid w:val="00E75565"/>
    <w:rsid w:val="00EB1CA0"/>
    <w:rsid w:val="00ED57A8"/>
    <w:rsid w:val="00F5016D"/>
    <w:rsid w:val="00FA08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32D00F"/>
  <w15:docId w15:val="{ECFE91D3-5801-4C59-856E-4A587C6641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566140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 w:bidi="ru-RU"/>
    </w:rPr>
  </w:style>
  <w:style w:type="paragraph" w:styleId="1">
    <w:name w:val="heading 1"/>
    <w:basedOn w:val="a"/>
    <w:link w:val="10"/>
    <w:uiPriority w:val="1"/>
    <w:qFormat/>
    <w:rsid w:val="00566140"/>
    <w:pPr>
      <w:ind w:left="117"/>
      <w:jc w:val="both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566140"/>
    <w:rPr>
      <w:rFonts w:ascii="Times New Roman" w:eastAsia="Times New Roman" w:hAnsi="Times New Roman" w:cs="Times New Roman"/>
      <w:b/>
      <w:bCs/>
      <w:sz w:val="28"/>
      <w:szCs w:val="28"/>
      <w:lang w:eastAsia="ru-RU" w:bidi="ru-RU"/>
    </w:rPr>
  </w:style>
  <w:style w:type="table" w:customStyle="1" w:styleId="TableNormal">
    <w:name w:val="Table Normal"/>
    <w:uiPriority w:val="2"/>
    <w:semiHidden/>
    <w:unhideWhenUsed/>
    <w:qFormat/>
    <w:rsid w:val="0056614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566140"/>
    <w:pPr>
      <w:ind w:left="117"/>
      <w:jc w:val="both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566140"/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paragraph" w:styleId="a5">
    <w:name w:val="List Paragraph"/>
    <w:basedOn w:val="a"/>
    <w:uiPriority w:val="1"/>
    <w:qFormat/>
    <w:rsid w:val="00566140"/>
    <w:pPr>
      <w:ind w:left="117" w:firstLine="708"/>
      <w:jc w:val="both"/>
    </w:pPr>
  </w:style>
  <w:style w:type="paragraph" w:customStyle="1" w:styleId="TableParagraph">
    <w:name w:val="Table Paragraph"/>
    <w:basedOn w:val="a"/>
    <w:uiPriority w:val="1"/>
    <w:qFormat/>
    <w:rsid w:val="00566140"/>
    <w:pPr>
      <w:spacing w:before="69" w:line="187" w:lineRule="exact"/>
      <w:ind w:left="76"/>
    </w:pPr>
  </w:style>
  <w:style w:type="paragraph" w:styleId="a6">
    <w:name w:val="header"/>
    <w:basedOn w:val="a"/>
    <w:link w:val="a7"/>
    <w:uiPriority w:val="99"/>
    <w:unhideWhenUsed/>
    <w:rsid w:val="00395034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395034"/>
    <w:rPr>
      <w:rFonts w:ascii="Times New Roman" w:eastAsia="Times New Roman" w:hAnsi="Times New Roman" w:cs="Times New Roman"/>
      <w:lang w:eastAsia="ru-RU" w:bidi="ru-RU"/>
    </w:rPr>
  </w:style>
  <w:style w:type="paragraph" w:styleId="a8">
    <w:name w:val="footer"/>
    <w:basedOn w:val="a"/>
    <w:link w:val="a9"/>
    <w:uiPriority w:val="99"/>
    <w:unhideWhenUsed/>
    <w:rsid w:val="00395034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395034"/>
    <w:rPr>
      <w:rFonts w:ascii="Times New Roman" w:eastAsia="Times New Roman" w:hAnsi="Times New Roman" w:cs="Times New Roman"/>
      <w:lang w:eastAsia="ru-RU" w:bidi="ru-RU"/>
    </w:rPr>
  </w:style>
  <w:style w:type="table" w:styleId="aa">
    <w:name w:val="Table Grid"/>
    <w:basedOn w:val="a1"/>
    <w:uiPriority w:val="59"/>
    <w:rsid w:val="00964F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070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8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6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6</Pages>
  <Words>1891</Words>
  <Characters>10780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UnderDark</Company>
  <LinksUpToDate>false</LinksUpToDate>
  <CharactersWithSpaces>12646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2</cp:revision>
  <cp:lastPrinted>2024-05-01T23:35:00Z</cp:lastPrinted>
  <dcterms:created xsi:type="dcterms:W3CDTF">2024-05-01T23:43:00Z</dcterms:created>
  <dcterms:modified xsi:type="dcterms:W3CDTF">2024-05-01T23:43:00Z</dcterms:modified>
</cp:coreProperties>
</file>